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6950C0B0" w14:textId="507F9279" w:rsidR="001D3D21" w:rsidRPr="002B3EB0" w:rsidRDefault="001D3D21" w:rsidP="001D3D21">
      <w:pPr>
        <w:tabs>
          <w:tab w:val="left" w:pos="5760"/>
        </w:tabs>
      </w:pPr>
      <w:r w:rsidRPr="002B3EB0">
        <w:t>ARAPAHOE, NEBRASKA</w:t>
      </w:r>
      <w:r>
        <w:tab/>
      </w:r>
      <w:r>
        <w:tab/>
      </w:r>
      <w:r w:rsidR="00A4794C">
        <w:tab/>
      </w:r>
      <w:r w:rsidR="005B00EE">
        <w:t xml:space="preserve">October </w:t>
      </w:r>
      <w:r w:rsidR="003B4A06">
        <w:t>19</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087C8839"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2D390C">
        <w:t>30</w:t>
      </w:r>
      <w:r w:rsidR="00472C1E">
        <w:t xml:space="preserve"> </w:t>
      </w:r>
      <w:r w:rsidR="00BC3FAA" w:rsidRPr="002B3EB0">
        <w:t xml:space="preserve">P.M. on </w:t>
      </w:r>
      <w:r w:rsidR="005B00EE">
        <w:t xml:space="preserve">October </w:t>
      </w:r>
      <w:r w:rsidR="00B854E9">
        <w:t>19</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w:t>
      </w:r>
      <w:r w:rsidR="00BF4072">
        <w:t xml:space="preserve"> </w:t>
      </w:r>
      <w:r w:rsidR="00265CD0">
        <w:t>Paulsen,</w:t>
      </w:r>
      <w:r w:rsidR="0042535A">
        <w:t xml:space="preserve"> Monie,</w:t>
      </w:r>
      <w:r w:rsidR="00BE672B">
        <w:t xml:space="preserve"> tenBensel, Kreutzer</w:t>
      </w:r>
      <w:r w:rsidR="00BC3FAA">
        <w:t>.</w:t>
      </w:r>
      <w:r w:rsidR="00492F72">
        <w:t xml:space="preserve">  </w:t>
      </w:r>
      <w:r w:rsidR="0004314E">
        <w:t>Councilmen Absent:</w:t>
      </w:r>
      <w:r w:rsidR="00A87AEE">
        <w:t xml:space="preserve"> </w:t>
      </w:r>
      <w:r w:rsidR="00666181">
        <w:t xml:space="preserve"> </w:t>
      </w:r>
      <w:r w:rsidR="00BE672B">
        <w:t>Chris Middagh</w:t>
      </w:r>
      <w:r w:rsidR="00803886">
        <w:t xml:space="preserve"> and Ward Carpenter</w:t>
      </w:r>
      <w:r w:rsidR="00E24F3D">
        <w:t xml:space="preserve">. </w:t>
      </w:r>
      <w:r w:rsidR="007C5FE8">
        <w:t xml:space="preserve"> </w:t>
      </w:r>
      <w:r w:rsidR="00BC3FAA" w:rsidRPr="002B3EB0">
        <w:t>City</w:t>
      </w:r>
      <w:r w:rsidR="00B3644D">
        <w:t xml:space="preserve"> </w:t>
      </w:r>
      <w:r w:rsidR="00BC3FAA" w:rsidRPr="002B3EB0">
        <w:t>Staff present</w:t>
      </w:r>
      <w:r w:rsidR="00BC3FAA">
        <w:t>:</w:t>
      </w:r>
      <w:r w:rsidR="003A2A11">
        <w:t xml:space="preserve"> </w:t>
      </w:r>
      <w:r w:rsidR="00BE672B">
        <w:t>Deputy Clerk Mary tenBensel</w:t>
      </w:r>
      <w:r w:rsidR="009C151E">
        <w:t>.</w:t>
      </w:r>
    </w:p>
    <w:p w14:paraId="64D29A1F" w14:textId="43DF7AA6"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w:t>
      </w:r>
      <w:r w:rsidR="00B556C6">
        <w:t xml:space="preserve">  </w:t>
      </w:r>
      <w:r w:rsidR="009D6D89">
        <w:t>April Taylor with the Valley Voic</w:t>
      </w:r>
      <w:r w:rsidR="00DB2C33">
        <w:t>e</w:t>
      </w:r>
      <w:r w:rsidR="003B4A06">
        <w:t xml:space="preserve">.  </w:t>
      </w:r>
      <w:r w:rsidR="00C17E53">
        <w:t>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7E450C0E" w14:textId="7899EDB7" w:rsidR="00F03F88" w:rsidRPr="009C5601" w:rsidRDefault="0055684B" w:rsidP="00EE1BDF">
      <w:pPr>
        <w:tabs>
          <w:tab w:val="left" w:pos="360"/>
          <w:tab w:val="left" w:pos="5760"/>
        </w:tabs>
        <w:jc w:val="both"/>
        <w:rPr>
          <w:b/>
        </w:rPr>
      </w:pPr>
      <w:r>
        <w:t xml:space="preserve"> </w:t>
      </w:r>
      <w:r w:rsidR="009C5601">
        <w:rPr>
          <w:b/>
        </w:rPr>
        <w:t>Consent Agenda:</w:t>
      </w:r>
    </w:p>
    <w:p w14:paraId="5FCF6A65" w14:textId="70F8E946"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E24F3D">
        <w:t xml:space="preserve"> </w:t>
      </w:r>
      <w:r w:rsidR="00CA2B35">
        <w:t xml:space="preserve">Paulsen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CA2B35">
        <w:t xml:space="preserve"> tenBensel</w:t>
      </w:r>
      <w:r w:rsidR="00445546">
        <w:t xml:space="preserve"> </w:t>
      </w:r>
      <w:r w:rsidR="002F73F6">
        <w:t>for</w:t>
      </w:r>
      <w:r w:rsidR="00262418" w:rsidRPr="002B3EB0">
        <w:t xml:space="preserve"> approval of the following consent agenda:</w:t>
      </w:r>
      <w:r w:rsidR="00AB05C8" w:rsidRPr="002B3EB0">
        <w:t xml:space="preserve">  </w:t>
      </w:r>
    </w:p>
    <w:p w14:paraId="028D3D7D" w14:textId="2BEBD5CF"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3B4A06">
        <w:t>Octo</w:t>
      </w:r>
      <w:r w:rsidR="00A4794C">
        <w:t xml:space="preserve">ber </w:t>
      </w:r>
      <w:r w:rsidR="003B4A06">
        <w:t>5</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11761FBF" w14:textId="4FC6E4A0" w:rsidR="003B4A06" w:rsidRDefault="003B4A06" w:rsidP="0015244E">
      <w:pPr>
        <w:tabs>
          <w:tab w:val="left" w:pos="360"/>
          <w:tab w:val="left" w:pos="1440"/>
          <w:tab w:val="left" w:pos="5760"/>
        </w:tabs>
        <w:ind w:left="1440" w:hanging="1440"/>
        <w:jc w:val="both"/>
      </w:pPr>
      <w:r>
        <w:tab/>
        <w:t>Building Permit # 19 Brandon Pruitt – fence in back yard</w:t>
      </w:r>
    </w:p>
    <w:p w14:paraId="0EB2E35B" w14:textId="47232FC1"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3B4A06">
        <w:t>October 6</w:t>
      </w:r>
      <w:r w:rsidR="00861803">
        <w:t>, 20</w:t>
      </w:r>
      <w:r w:rsidR="00954E21">
        <w:t>2</w:t>
      </w:r>
      <w:r w:rsidR="002F72F9">
        <w:t>1</w:t>
      </w:r>
      <w:r w:rsidR="004C2788">
        <w:t xml:space="preserve"> </w:t>
      </w:r>
      <w:r w:rsidR="00EE1D33">
        <w:t xml:space="preserve">to </w:t>
      </w:r>
      <w:r w:rsidR="005B00EE">
        <w:t xml:space="preserve">October </w:t>
      </w:r>
      <w:r w:rsidR="003B4A06">
        <w:t>19</w:t>
      </w:r>
      <w:r w:rsidR="002A3464">
        <w:t>,</w:t>
      </w:r>
      <w:r w:rsidR="00954E21">
        <w:t xml:space="preserve"> 2021</w:t>
      </w:r>
    </w:p>
    <w:tbl>
      <w:tblPr>
        <w:tblStyle w:val="TableGrid"/>
        <w:tblW w:w="0" w:type="auto"/>
        <w:tblLook w:val="04A0" w:firstRow="1" w:lastRow="0" w:firstColumn="1" w:lastColumn="0" w:noHBand="0" w:noVBand="1"/>
      </w:tblPr>
      <w:tblGrid>
        <w:gridCol w:w="1280"/>
        <w:gridCol w:w="4600"/>
        <w:gridCol w:w="1960"/>
      </w:tblGrid>
      <w:tr w:rsidR="00D04050" w:rsidRPr="00D04050" w14:paraId="02D85927" w14:textId="77777777" w:rsidTr="00D04050">
        <w:trPr>
          <w:trHeight w:val="242"/>
        </w:trPr>
        <w:tc>
          <w:tcPr>
            <w:tcW w:w="1280" w:type="dxa"/>
            <w:noWrap/>
            <w:hideMark/>
          </w:tcPr>
          <w:p w14:paraId="7CFB5B77" w14:textId="77777777" w:rsidR="00D04050" w:rsidRPr="00D04050" w:rsidRDefault="00D04050" w:rsidP="00D04050">
            <w:pPr>
              <w:jc w:val="right"/>
              <w:rPr>
                <w:sz w:val="20"/>
                <w:szCs w:val="20"/>
              </w:rPr>
            </w:pPr>
          </w:p>
        </w:tc>
        <w:tc>
          <w:tcPr>
            <w:tcW w:w="4600" w:type="dxa"/>
            <w:noWrap/>
            <w:hideMark/>
          </w:tcPr>
          <w:p w14:paraId="51F0E5A2" w14:textId="77777777" w:rsidR="00D04050" w:rsidRPr="00D04050" w:rsidRDefault="00D04050" w:rsidP="00D04050">
            <w:pPr>
              <w:jc w:val="both"/>
              <w:rPr>
                <w:sz w:val="20"/>
                <w:szCs w:val="20"/>
              </w:rPr>
            </w:pPr>
            <w:r w:rsidRPr="00D04050">
              <w:rPr>
                <w:sz w:val="20"/>
                <w:szCs w:val="20"/>
              </w:rPr>
              <w:t>Library</w:t>
            </w:r>
          </w:p>
        </w:tc>
        <w:tc>
          <w:tcPr>
            <w:tcW w:w="1960" w:type="dxa"/>
            <w:noWrap/>
            <w:hideMark/>
          </w:tcPr>
          <w:p w14:paraId="21A64601" w14:textId="77777777" w:rsidR="00D04050" w:rsidRPr="00D04050" w:rsidRDefault="00D04050" w:rsidP="00D04050">
            <w:pPr>
              <w:jc w:val="right"/>
              <w:rPr>
                <w:sz w:val="20"/>
                <w:szCs w:val="20"/>
              </w:rPr>
            </w:pPr>
          </w:p>
        </w:tc>
      </w:tr>
      <w:tr w:rsidR="00D04050" w:rsidRPr="00D04050" w14:paraId="04C344C4" w14:textId="77777777" w:rsidTr="00D04050">
        <w:trPr>
          <w:trHeight w:val="70"/>
        </w:trPr>
        <w:tc>
          <w:tcPr>
            <w:tcW w:w="1280" w:type="dxa"/>
            <w:noWrap/>
            <w:hideMark/>
          </w:tcPr>
          <w:p w14:paraId="40E0D6E7" w14:textId="77777777" w:rsidR="00D04050" w:rsidRPr="00D04050" w:rsidRDefault="00D04050" w:rsidP="00D04050">
            <w:pPr>
              <w:jc w:val="right"/>
              <w:rPr>
                <w:sz w:val="20"/>
                <w:szCs w:val="20"/>
              </w:rPr>
            </w:pPr>
            <w:r w:rsidRPr="00D04050">
              <w:rPr>
                <w:sz w:val="20"/>
                <w:szCs w:val="20"/>
              </w:rPr>
              <w:t>49276</w:t>
            </w:r>
          </w:p>
        </w:tc>
        <w:tc>
          <w:tcPr>
            <w:tcW w:w="4600" w:type="dxa"/>
            <w:noWrap/>
            <w:hideMark/>
          </w:tcPr>
          <w:p w14:paraId="0CA13C6E" w14:textId="77777777" w:rsidR="00D04050" w:rsidRPr="00D04050" w:rsidRDefault="00D04050" w:rsidP="00D04050">
            <w:pPr>
              <w:jc w:val="both"/>
              <w:rPr>
                <w:sz w:val="20"/>
                <w:szCs w:val="20"/>
              </w:rPr>
            </w:pPr>
            <w:r w:rsidRPr="00D04050">
              <w:rPr>
                <w:sz w:val="20"/>
                <w:szCs w:val="20"/>
              </w:rPr>
              <w:t>ATC Communications - library phones</w:t>
            </w:r>
          </w:p>
        </w:tc>
        <w:tc>
          <w:tcPr>
            <w:tcW w:w="1960" w:type="dxa"/>
            <w:noWrap/>
            <w:hideMark/>
          </w:tcPr>
          <w:p w14:paraId="209810A5" w14:textId="77777777" w:rsidR="00D04050" w:rsidRPr="00D04050" w:rsidRDefault="00D04050" w:rsidP="00D04050">
            <w:pPr>
              <w:jc w:val="right"/>
              <w:rPr>
                <w:sz w:val="20"/>
                <w:szCs w:val="20"/>
              </w:rPr>
            </w:pPr>
            <w:r w:rsidRPr="00D04050">
              <w:rPr>
                <w:sz w:val="20"/>
                <w:szCs w:val="20"/>
              </w:rPr>
              <w:t xml:space="preserve">                   113.80 </w:t>
            </w:r>
          </w:p>
        </w:tc>
      </w:tr>
      <w:tr w:rsidR="00D04050" w:rsidRPr="00D04050" w14:paraId="05E1F238" w14:textId="77777777" w:rsidTr="00D04050">
        <w:trPr>
          <w:trHeight w:val="134"/>
        </w:trPr>
        <w:tc>
          <w:tcPr>
            <w:tcW w:w="1280" w:type="dxa"/>
            <w:noWrap/>
            <w:hideMark/>
          </w:tcPr>
          <w:p w14:paraId="5231B6DE" w14:textId="77777777" w:rsidR="00D04050" w:rsidRPr="00D04050" w:rsidRDefault="00D04050" w:rsidP="00D04050">
            <w:pPr>
              <w:jc w:val="right"/>
              <w:rPr>
                <w:sz w:val="20"/>
                <w:szCs w:val="20"/>
              </w:rPr>
            </w:pPr>
            <w:r w:rsidRPr="00D04050">
              <w:rPr>
                <w:sz w:val="20"/>
                <w:szCs w:val="20"/>
              </w:rPr>
              <w:t>49287</w:t>
            </w:r>
          </w:p>
        </w:tc>
        <w:tc>
          <w:tcPr>
            <w:tcW w:w="4600" w:type="dxa"/>
            <w:noWrap/>
            <w:hideMark/>
          </w:tcPr>
          <w:p w14:paraId="58414E2B" w14:textId="77777777" w:rsidR="00D04050" w:rsidRPr="00D04050" w:rsidRDefault="00D04050" w:rsidP="00D04050">
            <w:pPr>
              <w:jc w:val="both"/>
              <w:rPr>
                <w:sz w:val="20"/>
                <w:szCs w:val="20"/>
              </w:rPr>
            </w:pPr>
            <w:r w:rsidRPr="00D04050">
              <w:rPr>
                <w:sz w:val="20"/>
                <w:szCs w:val="20"/>
              </w:rPr>
              <w:t>Demco - supplies</w:t>
            </w:r>
          </w:p>
        </w:tc>
        <w:tc>
          <w:tcPr>
            <w:tcW w:w="1960" w:type="dxa"/>
            <w:noWrap/>
            <w:hideMark/>
          </w:tcPr>
          <w:p w14:paraId="5C60BA8F" w14:textId="77777777" w:rsidR="00D04050" w:rsidRPr="00D04050" w:rsidRDefault="00D04050" w:rsidP="00D04050">
            <w:pPr>
              <w:jc w:val="right"/>
              <w:rPr>
                <w:sz w:val="20"/>
                <w:szCs w:val="20"/>
              </w:rPr>
            </w:pPr>
            <w:r w:rsidRPr="00D04050">
              <w:rPr>
                <w:sz w:val="20"/>
                <w:szCs w:val="20"/>
              </w:rPr>
              <w:t>$636.76</w:t>
            </w:r>
          </w:p>
        </w:tc>
      </w:tr>
      <w:tr w:rsidR="00D04050" w:rsidRPr="00D04050" w14:paraId="4B69A4E7" w14:textId="77777777" w:rsidTr="00D04050">
        <w:trPr>
          <w:trHeight w:val="161"/>
        </w:trPr>
        <w:tc>
          <w:tcPr>
            <w:tcW w:w="1280" w:type="dxa"/>
            <w:noWrap/>
            <w:hideMark/>
          </w:tcPr>
          <w:p w14:paraId="481601E5" w14:textId="77777777" w:rsidR="00D04050" w:rsidRPr="00D04050" w:rsidRDefault="00D04050" w:rsidP="00D04050">
            <w:pPr>
              <w:jc w:val="right"/>
              <w:rPr>
                <w:sz w:val="20"/>
                <w:szCs w:val="20"/>
              </w:rPr>
            </w:pPr>
            <w:r w:rsidRPr="00D04050">
              <w:rPr>
                <w:sz w:val="20"/>
                <w:szCs w:val="20"/>
              </w:rPr>
              <w:t>49288</w:t>
            </w:r>
          </w:p>
        </w:tc>
        <w:tc>
          <w:tcPr>
            <w:tcW w:w="4600" w:type="dxa"/>
            <w:noWrap/>
            <w:hideMark/>
          </w:tcPr>
          <w:p w14:paraId="0F5386D6" w14:textId="77777777" w:rsidR="00D04050" w:rsidRPr="00D04050" w:rsidRDefault="00D04050" w:rsidP="00D04050">
            <w:pPr>
              <w:jc w:val="both"/>
              <w:rPr>
                <w:sz w:val="20"/>
                <w:szCs w:val="20"/>
              </w:rPr>
            </w:pPr>
            <w:r w:rsidRPr="00D04050">
              <w:rPr>
                <w:sz w:val="20"/>
                <w:szCs w:val="20"/>
              </w:rPr>
              <w:t>Hemelstrand's supplies</w:t>
            </w:r>
          </w:p>
        </w:tc>
        <w:tc>
          <w:tcPr>
            <w:tcW w:w="1960" w:type="dxa"/>
            <w:noWrap/>
            <w:hideMark/>
          </w:tcPr>
          <w:p w14:paraId="12686EA7" w14:textId="77777777" w:rsidR="00D04050" w:rsidRPr="00D04050" w:rsidRDefault="00D04050" w:rsidP="00D04050">
            <w:pPr>
              <w:jc w:val="right"/>
              <w:rPr>
                <w:sz w:val="20"/>
                <w:szCs w:val="20"/>
              </w:rPr>
            </w:pPr>
            <w:r w:rsidRPr="00D04050">
              <w:rPr>
                <w:sz w:val="20"/>
                <w:szCs w:val="20"/>
              </w:rPr>
              <w:t>$8.99</w:t>
            </w:r>
          </w:p>
        </w:tc>
      </w:tr>
      <w:tr w:rsidR="00D04050" w:rsidRPr="00D04050" w14:paraId="645DCE8E" w14:textId="77777777" w:rsidTr="00D04050">
        <w:trPr>
          <w:trHeight w:val="107"/>
        </w:trPr>
        <w:tc>
          <w:tcPr>
            <w:tcW w:w="1280" w:type="dxa"/>
            <w:noWrap/>
            <w:hideMark/>
          </w:tcPr>
          <w:p w14:paraId="2EE82083" w14:textId="77777777" w:rsidR="00D04050" w:rsidRPr="00D04050" w:rsidRDefault="00D04050" w:rsidP="00D04050">
            <w:pPr>
              <w:jc w:val="right"/>
              <w:rPr>
                <w:sz w:val="20"/>
                <w:szCs w:val="20"/>
              </w:rPr>
            </w:pPr>
            <w:r w:rsidRPr="00D04050">
              <w:rPr>
                <w:sz w:val="20"/>
                <w:szCs w:val="20"/>
              </w:rPr>
              <w:t>49289</w:t>
            </w:r>
          </w:p>
        </w:tc>
        <w:tc>
          <w:tcPr>
            <w:tcW w:w="4600" w:type="dxa"/>
            <w:noWrap/>
            <w:hideMark/>
          </w:tcPr>
          <w:p w14:paraId="1A341F54" w14:textId="77777777" w:rsidR="00D04050" w:rsidRPr="00D04050" w:rsidRDefault="00D04050" w:rsidP="00D04050">
            <w:pPr>
              <w:jc w:val="both"/>
              <w:rPr>
                <w:sz w:val="20"/>
                <w:szCs w:val="20"/>
              </w:rPr>
            </w:pPr>
            <w:r w:rsidRPr="00D04050">
              <w:rPr>
                <w:sz w:val="20"/>
                <w:szCs w:val="20"/>
              </w:rPr>
              <w:t>Ingram - books</w:t>
            </w:r>
          </w:p>
        </w:tc>
        <w:tc>
          <w:tcPr>
            <w:tcW w:w="1960" w:type="dxa"/>
            <w:noWrap/>
            <w:hideMark/>
          </w:tcPr>
          <w:p w14:paraId="5CA295E8" w14:textId="77777777" w:rsidR="00D04050" w:rsidRPr="00D04050" w:rsidRDefault="00D04050" w:rsidP="00D04050">
            <w:pPr>
              <w:jc w:val="right"/>
              <w:rPr>
                <w:sz w:val="20"/>
                <w:szCs w:val="20"/>
              </w:rPr>
            </w:pPr>
            <w:r w:rsidRPr="00D04050">
              <w:rPr>
                <w:sz w:val="20"/>
                <w:szCs w:val="20"/>
              </w:rPr>
              <w:t>$700.52</w:t>
            </w:r>
          </w:p>
        </w:tc>
      </w:tr>
      <w:tr w:rsidR="00D04050" w:rsidRPr="00D04050" w14:paraId="7992FDE3" w14:textId="77777777" w:rsidTr="00D04050">
        <w:trPr>
          <w:trHeight w:val="152"/>
        </w:trPr>
        <w:tc>
          <w:tcPr>
            <w:tcW w:w="1280" w:type="dxa"/>
            <w:noWrap/>
            <w:hideMark/>
          </w:tcPr>
          <w:p w14:paraId="7DC9FF4A" w14:textId="77777777" w:rsidR="00D04050" w:rsidRPr="00D04050" w:rsidRDefault="00D04050" w:rsidP="00D04050">
            <w:pPr>
              <w:jc w:val="right"/>
              <w:rPr>
                <w:sz w:val="20"/>
                <w:szCs w:val="20"/>
              </w:rPr>
            </w:pPr>
            <w:r w:rsidRPr="00D04050">
              <w:rPr>
                <w:sz w:val="20"/>
                <w:szCs w:val="20"/>
              </w:rPr>
              <w:t>49290</w:t>
            </w:r>
          </w:p>
        </w:tc>
        <w:tc>
          <w:tcPr>
            <w:tcW w:w="4600" w:type="dxa"/>
            <w:noWrap/>
            <w:hideMark/>
          </w:tcPr>
          <w:p w14:paraId="4953B4B1" w14:textId="77777777" w:rsidR="00D04050" w:rsidRPr="00D04050" w:rsidRDefault="00D04050" w:rsidP="00D04050">
            <w:pPr>
              <w:jc w:val="both"/>
              <w:rPr>
                <w:sz w:val="20"/>
                <w:szCs w:val="20"/>
              </w:rPr>
            </w:pPr>
            <w:r w:rsidRPr="00D04050">
              <w:rPr>
                <w:sz w:val="20"/>
                <w:szCs w:val="20"/>
              </w:rPr>
              <w:t>NE Library Commission - annual fee</w:t>
            </w:r>
          </w:p>
        </w:tc>
        <w:tc>
          <w:tcPr>
            <w:tcW w:w="1960" w:type="dxa"/>
            <w:noWrap/>
            <w:hideMark/>
          </w:tcPr>
          <w:p w14:paraId="2B47B90D" w14:textId="77777777" w:rsidR="00D04050" w:rsidRPr="00D04050" w:rsidRDefault="00D04050" w:rsidP="00D04050">
            <w:pPr>
              <w:jc w:val="right"/>
              <w:rPr>
                <w:sz w:val="20"/>
                <w:szCs w:val="20"/>
              </w:rPr>
            </w:pPr>
            <w:r w:rsidRPr="00D04050">
              <w:rPr>
                <w:sz w:val="20"/>
                <w:szCs w:val="20"/>
              </w:rPr>
              <w:t>$500.00</w:t>
            </w:r>
          </w:p>
        </w:tc>
      </w:tr>
      <w:tr w:rsidR="00D04050" w:rsidRPr="00D04050" w14:paraId="2A76B612" w14:textId="77777777" w:rsidTr="00D04050">
        <w:trPr>
          <w:trHeight w:val="89"/>
        </w:trPr>
        <w:tc>
          <w:tcPr>
            <w:tcW w:w="1280" w:type="dxa"/>
            <w:noWrap/>
            <w:hideMark/>
          </w:tcPr>
          <w:p w14:paraId="1722E953" w14:textId="77777777" w:rsidR="00D04050" w:rsidRPr="00D04050" w:rsidRDefault="00D04050" w:rsidP="00D04050">
            <w:pPr>
              <w:jc w:val="right"/>
              <w:rPr>
                <w:sz w:val="20"/>
                <w:szCs w:val="20"/>
              </w:rPr>
            </w:pPr>
            <w:r w:rsidRPr="00D04050">
              <w:rPr>
                <w:sz w:val="20"/>
                <w:szCs w:val="20"/>
              </w:rPr>
              <w:t>49291</w:t>
            </w:r>
          </w:p>
        </w:tc>
        <w:tc>
          <w:tcPr>
            <w:tcW w:w="4600" w:type="dxa"/>
            <w:noWrap/>
            <w:hideMark/>
          </w:tcPr>
          <w:p w14:paraId="315DD25F" w14:textId="77777777" w:rsidR="00D04050" w:rsidRPr="00D04050" w:rsidRDefault="00D04050" w:rsidP="00D04050">
            <w:pPr>
              <w:jc w:val="both"/>
              <w:rPr>
                <w:sz w:val="20"/>
                <w:szCs w:val="20"/>
              </w:rPr>
            </w:pPr>
            <w:r w:rsidRPr="00D04050">
              <w:rPr>
                <w:sz w:val="20"/>
                <w:szCs w:val="20"/>
              </w:rPr>
              <w:t>Jill Snyder - mileage reimb</w:t>
            </w:r>
          </w:p>
        </w:tc>
        <w:tc>
          <w:tcPr>
            <w:tcW w:w="1960" w:type="dxa"/>
            <w:noWrap/>
            <w:hideMark/>
          </w:tcPr>
          <w:p w14:paraId="775C4958" w14:textId="77777777" w:rsidR="00D04050" w:rsidRPr="00D04050" w:rsidRDefault="00D04050" w:rsidP="00D04050">
            <w:pPr>
              <w:jc w:val="right"/>
              <w:rPr>
                <w:sz w:val="20"/>
                <w:szCs w:val="20"/>
              </w:rPr>
            </w:pPr>
            <w:r w:rsidRPr="00D04050">
              <w:rPr>
                <w:sz w:val="20"/>
                <w:szCs w:val="20"/>
              </w:rPr>
              <w:t>$115.36</w:t>
            </w:r>
          </w:p>
        </w:tc>
      </w:tr>
      <w:tr w:rsidR="00D04050" w:rsidRPr="00D04050" w14:paraId="3C795440" w14:textId="77777777" w:rsidTr="00D04050">
        <w:trPr>
          <w:trHeight w:val="116"/>
        </w:trPr>
        <w:tc>
          <w:tcPr>
            <w:tcW w:w="1280" w:type="dxa"/>
            <w:noWrap/>
            <w:hideMark/>
          </w:tcPr>
          <w:p w14:paraId="2733A92E" w14:textId="77777777" w:rsidR="00D04050" w:rsidRPr="00D04050" w:rsidRDefault="00D04050" w:rsidP="00D04050">
            <w:pPr>
              <w:jc w:val="right"/>
              <w:rPr>
                <w:sz w:val="20"/>
                <w:szCs w:val="20"/>
              </w:rPr>
            </w:pPr>
            <w:r w:rsidRPr="00D04050">
              <w:rPr>
                <w:sz w:val="20"/>
                <w:szCs w:val="20"/>
              </w:rPr>
              <w:t>49293</w:t>
            </w:r>
          </w:p>
        </w:tc>
        <w:tc>
          <w:tcPr>
            <w:tcW w:w="4600" w:type="dxa"/>
            <w:noWrap/>
            <w:hideMark/>
          </w:tcPr>
          <w:p w14:paraId="03EE1EFC" w14:textId="2C0D295B" w:rsidR="00D04050" w:rsidRPr="00D04050" w:rsidRDefault="00D04050" w:rsidP="00D04050">
            <w:pPr>
              <w:jc w:val="both"/>
              <w:rPr>
                <w:sz w:val="20"/>
                <w:szCs w:val="20"/>
              </w:rPr>
            </w:pPr>
            <w:r w:rsidRPr="00D04050">
              <w:rPr>
                <w:sz w:val="20"/>
                <w:szCs w:val="20"/>
              </w:rPr>
              <w:t>Wagner</w:t>
            </w:r>
            <w:r w:rsidRPr="00D04050">
              <w:rPr>
                <w:sz w:val="20"/>
                <w:szCs w:val="20"/>
              </w:rPr>
              <w:t>’</w:t>
            </w:r>
            <w:r w:rsidRPr="00D04050">
              <w:rPr>
                <w:sz w:val="20"/>
                <w:szCs w:val="20"/>
              </w:rPr>
              <w:t>s - library supplies</w:t>
            </w:r>
          </w:p>
        </w:tc>
        <w:tc>
          <w:tcPr>
            <w:tcW w:w="1960" w:type="dxa"/>
            <w:noWrap/>
            <w:hideMark/>
          </w:tcPr>
          <w:p w14:paraId="612751C8" w14:textId="77777777" w:rsidR="00D04050" w:rsidRPr="00D04050" w:rsidRDefault="00D04050" w:rsidP="00D04050">
            <w:pPr>
              <w:jc w:val="right"/>
              <w:rPr>
                <w:sz w:val="20"/>
                <w:szCs w:val="20"/>
              </w:rPr>
            </w:pPr>
            <w:r w:rsidRPr="00D04050">
              <w:rPr>
                <w:sz w:val="20"/>
                <w:szCs w:val="20"/>
              </w:rPr>
              <w:t xml:space="preserve">$25.26 </w:t>
            </w:r>
          </w:p>
        </w:tc>
      </w:tr>
      <w:tr w:rsidR="00D04050" w:rsidRPr="00D04050" w14:paraId="0B464799" w14:textId="77777777" w:rsidTr="00D04050">
        <w:trPr>
          <w:trHeight w:val="161"/>
        </w:trPr>
        <w:tc>
          <w:tcPr>
            <w:tcW w:w="1280" w:type="dxa"/>
            <w:noWrap/>
            <w:hideMark/>
          </w:tcPr>
          <w:p w14:paraId="15A1F8FD" w14:textId="77777777" w:rsidR="00D04050" w:rsidRPr="00D04050" w:rsidRDefault="00D04050" w:rsidP="00D04050">
            <w:pPr>
              <w:jc w:val="right"/>
              <w:rPr>
                <w:sz w:val="20"/>
                <w:szCs w:val="20"/>
              </w:rPr>
            </w:pPr>
            <w:r w:rsidRPr="00D04050">
              <w:rPr>
                <w:sz w:val="20"/>
                <w:szCs w:val="20"/>
              </w:rPr>
              <w:t>49294</w:t>
            </w:r>
          </w:p>
        </w:tc>
        <w:tc>
          <w:tcPr>
            <w:tcW w:w="4600" w:type="dxa"/>
            <w:noWrap/>
            <w:hideMark/>
          </w:tcPr>
          <w:p w14:paraId="01D9BE4E" w14:textId="77777777" w:rsidR="00D04050" w:rsidRPr="00D04050" w:rsidRDefault="00D04050" w:rsidP="00D04050">
            <w:pPr>
              <w:jc w:val="both"/>
              <w:rPr>
                <w:sz w:val="20"/>
                <w:szCs w:val="20"/>
              </w:rPr>
            </w:pPr>
            <w:r w:rsidRPr="00D04050">
              <w:rPr>
                <w:sz w:val="20"/>
                <w:szCs w:val="20"/>
              </w:rPr>
              <w:t>Camas - meeting notification</w:t>
            </w:r>
          </w:p>
        </w:tc>
        <w:tc>
          <w:tcPr>
            <w:tcW w:w="1960" w:type="dxa"/>
            <w:noWrap/>
            <w:hideMark/>
          </w:tcPr>
          <w:p w14:paraId="19667940" w14:textId="77777777" w:rsidR="00D04050" w:rsidRPr="00D04050" w:rsidRDefault="00D04050" w:rsidP="00D04050">
            <w:pPr>
              <w:jc w:val="right"/>
              <w:rPr>
                <w:sz w:val="20"/>
                <w:szCs w:val="20"/>
              </w:rPr>
            </w:pPr>
            <w:r w:rsidRPr="00D04050">
              <w:rPr>
                <w:sz w:val="20"/>
                <w:szCs w:val="20"/>
              </w:rPr>
              <w:t>$4.14</w:t>
            </w:r>
          </w:p>
        </w:tc>
      </w:tr>
      <w:tr w:rsidR="00D04050" w:rsidRPr="00D04050" w14:paraId="090EAF8C" w14:textId="77777777" w:rsidTr="00D04050">
        <w:trPr>
          <w:trHeight w:val="70"/>
        </w:trPr>
        <w:tc>
          <w:tcPr>
            <w:tcW w:w="1280" w:type="dxa"/>
            <w:noWrap/>
            <w:hideMark/>
          </w:tcPr>
          <w:p w14:paraId="22357DAB" w14:textId="77777777" w:rsidR="00D04050" w:rsidRPr="00D04050" w:rsidRDefault="00D04050" w:rsidP="00D04050">
            <w:pPr>
              <w:jc w:val="right"/>
              <w:rPr>
                <w:sz w:val="20"/>
                <w:szCs w:val="20"/>
              </w:rPr>
            </w:pPr>
            <w:r w:rsidRPr="00D04050">
              <w:rPr>
                <w:sz w:val="20"/>
                <w:szCs w:val="20"/>
              </w:rPr>
              <w:t>49295</w:t>
            </w:r>
          </w:p>
        </w:tc>
        <w:tc>
          <w:tcPr>
            <w:tcW w:w="4600" w:type="dxa"/>
            <w:noWrap/>
            <w:hideMark/>
          </w:tcPr>
          <w:p w14:paraId="7922CEBA" w14:textId="77777777" w:rsidR="00D04050" w:rsidRPr="00D04050" w:rsidRDefault="00D04050" w:rsidP="00D04050">
            <w:pPr>
              <w:jc w:val="both"/>
              <w:rPr>
                <w:sz w:val="20"/>
                <w:szCs w:val="20"/>
              </w:rPr>
            </w:pPr>
            <w:r w:rsidRPr="00D04050">
              <w:rPr>
                <w:sz w:val="20"/>
                <w:szCs w:val="20"/>
              </w:rPr>
              <w:t>The Cottage Journal - subscription</w:t>
            </w:r>
          </w:p>
        </w:tc>
        <w:tc>
          <w:tcPr>
            <w:tcW w:w="1960" w:type="dxa"/>
            <w:noWrap/>
            <w:hideMark/>
          </w:tcPr>
          <w:p w14:paraId="4761ABF5" w14:textId="77777777" w:rsidR="00D04050" w:rsidRPr="00D04050" w:rsidRDefault="00D04050" w:rsidP="00D04050">
            <w:pPr>
              <w:jc w:val="right"/>
              <w:rPr>
                <w:sz w:val="20"/>
                <w:szCs w:val="20"/>
              </w:rPr>
            </w:pPr>
            <w:r w:rsidRPr="00D04050">
              <w:rPr>
                <w:sz w:val="20"/>
                <w:szCs w:val="20"/>
              </w:rPr>
              <w:t>$38.00</w:t>
            </w:r>
          </w:p>
        </w:tc>
      </w:tr>
      <w:tr w:rsidR="00D04050" w:rsidRPr="00D04050" w14:paraId="7A8E6890" w14:textId="77777777" w:rsidTr="00D04050">
        <w:trPr>
          <w:trHeight w:val="70"/>
        </w:trPr>
        <w:tc>
          <w:tcPr>
            <w:tcW w:w="1280" w:type="dxa"/>
            <w:noWrap/>
            <w:hideMark/>
          </w:tcPr>
          <w:p w14:paraId="137143A9" w14:textId="77777777" w:rsidR="00D04050" w:rsidRPr="00D04050" w:rsidRDefault="00D04050" w:rsidP="00D04050">
            <w:pPr>
              <w:jc w:val="right"/>
              <w:rPr>
                <w:sz w:val="20"/>
                <w:szCs w:val="20"/>
              </w:rPr>
            </w:pPr>
          </w:p>
        </w:tc>
        <w:tc>
          <w:tcPr>
            <w:tcW w:w="4600" w:type="dxa"/>
            <w:noWrap/>
            <w:hideMark/>
          </w:tcPr>
          <w:p w14:paraId="7B3D6DE7" w14:textId="77777777" w:rsidR="00D04050" w:rsidRPr="00D04050" w:rsidRDefault="00D04050" w:rsidP="00D04050">
            <w:pPr>
              <w:jc w:val="both"/>
              <w:rPr>
                <w:sz w:val="20"/>
                <w:szCs w:val="20"/>
              </w:rPr>
            </w:pPr>
          </w:p>
        </w:tc>
        <w:tc>
          <w:tcPr>
            <w:tcW w:w="1960" w:type="dxa"/>
            <w:noWrap/>
            <w:hideMark/>
          </w:tcPr>
          <w:p w14:paraId="7EAE2A01" w14:textId="77777777" w:rsidR="00D04050" w:rsidRPr="00D04050" w:rsidRDefault="00D04050" w:rsidP="00D04050">
            <w:pPr>
              <w:jc w:val="right"/>
              <w:rPr>
                <w:sz w:val="20"/>
                <w:szCs w:val="20"/>
              </w:rPr>
            </w:pPr>
            <w:r w:rsidRPr="00D04050">
              <w:rPr>
                <w:sz w:val="20"/>
                <w:szCs w:val="20"/>
              </w:rPr>
              <w:t xml:space="preserve">                2,142.83 </w:t>
            </w:r>
          </w:p>
        </w:tc>
      </w:tr>
      <w:tr w:rsidR="00D04050" w:rsidRPr="00D04050" w14:paraId="5EDCBE2B" w14:textId="77777777" w:rsidTr="00D04050">
        <w:trPr>
          <w:trHeight w:val="71"/>
        </w:trPr>
        <w:tc>
          <w:tcPr>
            <w:tcW w:w="1280" w:type="dxa"/>
            <w:noWrap/>
            <w:hideMark/>
          </w:tcPr>
          <w:p w14:paraId="444E546C" w14:textId="77777777" w:rsidR="00D04050" w:rsidRPr="00D04050" w:rsidRDefault="00D04050" w:rsidP="00D04050">
            <w:pPr>
              <w:jc w:val="right"/>
              <w:rPr>
                <w:sz w:val="20"/>
                <w:szCs w:val="20"/>
              </w:rPr>
            </w:pPr>
          </w:p>
        </w:tc>
        <w:tc>
          <w:tcPr>
            <w:tcW w:w="4600" w:type="dxa"/>
            <w:noWrap/>
            <w:hideMark/>
          </w:tcPr>
          <w:p w14:paraId="0C0993AC" w14:textId="77777777" w:rsidR="00D04050" w:rsidRPr="00D04050" w:rsidRDefault="00D04050" w:rsidP="00D04050">
            <w:pPr>
              <w:jc w:val="both"/>
              <w:rPr>
                <w:sz w:val="20"/>
                <w:szCs w:val="20"/>
              </w:rPr>
            </w:pPr>
          </w:p>
        </w:tc>
        <w:tc>
          <w:tcPr>
            <w:tcW w:w="1960" w:type="dxa"/>
            <w:noWrap/>
            <w:hideMark/>
          </w:tcPr>
          <w:p w14:paraId="6672D831" w14:textId="77777777" w:rsidR="00D04050" w:rsidRPr="00D04050" w:rsidRDefault="00D04050" w:rsidP="00D04050">
            <w:pPr>
              <w:jc w:val="right"/>
              <w:rPr>
                <w:sz w:val="20"/>
                <w:szCs w:val="20"/>
              </w:rPr>
            </w:pPr>
          </w:p>
        </w:tc>
      </w:tr>
      <w:tr w:rsidR="00D04050" w:rsidRPr="00D04050" w14:paraId="59624CB1" w14:textId="77777777" w:rsidTr="00D04050">
        <w:trPr>
          <w:trHeight w:val="179"/>
        </w:trPr>
        <w:tc>
          <w:tcPr>
            <w:tcW w:w="1280" w:type="dxa"/>
            <w:noWrap/>
            <w:hideMark/>
          </w:tcPr>
          <w:p w14:paraId="557866D0" w14:textId="77777777" w:rsidR="00D04050" w:rsidRPr="00D04050" w:rsidRDefault="00D04050" w:rsidP="00D04050">
            <w:pPr>
              <w:jc w:val="right"/>
              <w:rPr>
                <w:sz w:val="20"/>
                <w:szCs w:val="20"/>
              </w:rPr>
            </w:pPr>
          </w:p>
        </w:tc>
        <w:tc>
          <w:tcPr>
            <w:tcW w:w="4600" w:type="dxa"/>
            <w:noWrap/>
            <w:hideMark/>
          </w:tcPr>
          <w:p w14:paraId="070D28AF" w14:textId="3BFF2447" w:rsidR="00D04050" w:rsidRPr="00D04050" w:rsidRDefault="00D04050" w:rsidP="00D04050">
            <w:pPr>
              <w:jc w:val="both"/>
              <w:rPr>
                <w:b/>
                <w:bCs/>
                <w:sz w:val="20"/>
                <w:szCs w:val="20"/>
              </w:rPr>
            </w:pPr>
            <w:r w:rsidRPr="00D04050">
              <w:rPr>
                <w:b/>
                <w:bCs/>
                <w:sz w:val="20"/>
                <w:szCs w:val="20"/>
              </w:rPr>
              <w:t>EXPENSES 10/</w:t>
            </w:r>
            <w:r>
              <w:rPr>
                <w:b/>
                <w:bCs/>
                <w:sz w:val="20"/>
                <w:szCs w:val="20"/>
              </w:rPr>
              <w:t>6</w:t>
            </w:r>
            <w:r w:rsidRPr="00D04050">
              <w:rPr>
                <w:b/>
                <w:bCs/>
                <w:sz w:val="20"/>
                <w:szCs w:val="20"/>
              </w:rPr>
              <w:t>/2</w:t>
            </w:r>
            <w:r>
              <w:rPr>
                <w:b/>
                <w:bCs/>
                <w:sz w:val="20"/>
                <w:szCs w:val="20"/>
              </w:rPr>
              <w:t>1</w:t>
            </w:r>
            <w:r w:rsidRPr="00D04050">
              <w:rPr>
                <w:b/>
                <w:bCs/>
                <w:sz w:val="20"/>
                <w:szCs w:val="20"/>
              </w:rPr>
              <w:t>-10/</w:t>
            </w:r>
            <w:r>
              <w:rPr>
                <w:b/>
                <w:bCs/>
                <w:sz w:val="20"/>
                <w:szCs w:val="20"/>
              </w:rPr>
              <w:t>19</w:t>
            </w:r>
            <w:r w:rsidRPr="00D04050">
              <w:rPr>
                <w:b/>
                <w:bCs/>
                <w:sz w:val="20"/>
                <w:szCs w:val="20"/>
              </w:rPr>
              <w:t>/2</w:t>
            </w:r>
            <w:r>
              <w:rPr>
                <w:b/>
                <w:bCs/>
                <w:sz w:val="20"/>
                <w:szCs w:val="20"/>
              </w:rPr>
              <w:t>1</w:t>
            </w:r>
          </w:p>
        </w:tc>
        <w:tc>
          <w:tcPr>
            <w:tcW w:w="1960" w:type="dxa"/>
            <w:noWrap/>
            <w:hideMark/>
          </w:tcPr>
          <w:p w14:paraId="1EDE835D" w14:textId="77777777" w:rsidR="00D04050" w:rsidRPr="00D04050" w:rsidRDefault="00D04050" w:rsidP="00D04050">
            <w:pPr>
              <w:jc w:val="right"/>
              <w:rPr>
                <w:b/>
                <w:bCs/>
                <w:sz w:val="20"/>
                <w:szCs w:val="20"/>
              </w:rPr>
            </w:pPr>
          </w:p>
        </w:tc>
      </w:tr>
      <w:tr w:rsidR="00D04050" w:rsidRPr="00D04050" w14:paraId="2F65C92C" w14:textId="77777777" w:rsidTr="00D04050">
        <w:trPr>
          <w:trHeight w:val="116"/>
        </w:trPr>
        <w:tc>
          <w:tcPr>
            <w:tcW w:w="1280" w:type="dxa"/>
            <w:noWrap/>
            <w:hideMark/>
          </w:tcPr>
          <w:p w14:paraId="2B250E33" w14:textId="77777777" w:rsidR="00D04050" w:rsidRPr="00D04050" w:rsidRDefault="00D04050" w:rsidP="00D04050">
            <w:pPr>
              <w:jc w:val="right"/>
              <w:rPr>
                <w:sz w:val="20"/>
                <w:szCs w:val="20"/>
              </w:rPr>
            </w:pPr>
          </w:p>
        </w:tc>
        <w:tc>
          <w:tcPr>
            <w:tcW w:w="4600" w:type="dxa"/>
            <w:noWrap/>
            <w:hideMark/>
          </w:tcPr>
          <w:p w14:paraId="479E8395" w14:textId="77777777" w:rsidR="00D04050" w:rsidRPr="00D04050" w:rsidRDefault="00D04050" w:rsidP="00D04050">
            <w:pPr>
              <w:jc w:val="both"/>
              <w:rPr>
                <w:sz w:val="20"/>
                <w:szCs w:val="20"/>
              </w:rPr>
            </w:pPr>
            <w:r w:rsidRPr="00D04050">
              <w:rPr>
                <w:sz w:val="20"/>
                <w:szCs w:val="20"/>
              </w:rPr>
              <w:t>Payroll October 10-13</w:t>
            </w:r>
          </w:p>
        </w:tc>
        <w:tc>
          <w:tcPr>
            <w:tcW w:w="1960" w:type="dxa"/>
            <w:noWrap/>
            <w:hideMark/>
          </w:tcPr>
          <w:p w14:paraId="272AC8CB" w14:textId="77777777" w:rsidR="00D04050" w:rsidRPr="00D04050" w:rsidRDefault="00D04050" w:rsidP="00D04050">
            <w:pPr>
              <w:jc w:val="right"/>
              <w:rPr>
                <w:sz w:val="20"/>
                <w:szCs w:val="20"/>
              </w:rPr>
            </w:pPr>
            <w:r w:rsidRPr="00D04050">
              <w:rPr>
                <w:sz w:val="20"/>
                <w:szCs w:val="20"/>
              </w:rPr>
              <w:t xml:space="preserve">                9,211.16 </w:t>
            </w:r>
          </w:p>
        </w:tc>
      </w:tr>
      <w:tr w:rsidR="00D04050" w:rsidRPr="00D04050" w14:paraId="4D8CA2B2" w14:textId="77777777" w:rsidTr="00D04050">
        <w:trPr>
          <w:trHeight w:val="161"/>
        </w:trPr>
        <w:tc>
          <w:tcPr>
            <w:tcW w:w="1280" w:type="dxa"/>
            <w:noWrap/>
            <w:hideMark/>
          </w:tcPr>
          <w:p w14:paraId="6EE36404" w14:textId="77777777" w:rsidR="00D04050" w:rsidRPr="00D04050" w:rsidRDefault="00D04050" w:rsidP="00D04050">
            <w:pPr>
              <w:jc w:val="right"/>
              <w:rPr>
                <w:sz w:val="20"/>
                <w:szCs w:val="20"/>
              </w:rPr>
            </w:pPr>
            <w:r w:rsidRPr="00D04050">
              <w:rPr>
                <w:sz w:val="20"/>
                <w:szCs w:val="20"/>
              </w:rPr>
              <w:t>49284</w:t>
            </w:r>
          </w:p>
        </w:tc>
        <w:tc>
          <w:tcPr>
            <w:tcW w:w="4600" w:type="dxa"/>
            <w:noWrap/>
            <w:hideMark/>
          </w:tcPr>
          <w:p w14:paraId="2480CEC9" w14:textId="77777777" w:rsidR="00D04050" w:rsidRPr="00D04050" w:rsidRDefault="00D04050" w:rsidP="00D04050">
            <w:pPr>
              <w:jc w:val="both"/>
              <w:rPr>
                <w:sz w:val="20"/>
                <w:szCs w:val="20"/>
              </w:rPr>
            </w:pPr>
            <w:r w:rsidRPr="00D04050">
              <w:rPr>
                <w:sz w:val="20"/>
                <w:szCs w:val="20"/>
              </w:rPr>
              <w:t>EFTPS - Federal withholdings</w:t>
            </w:r>
          </w:p>
        </w:tc>
        <w:tc>
          <w:tcPr>
            <w:tcW w:w="1960" w:type="dxa"/>
            <w:noWrap/>
            <w:hideMark/>
          </w:tcPr>
          <w:p w14:paraId="7C89CD0F" w14:textId="77777777" w:rsidR="00D04050" w:rsidRPr="00D04050" w:rsidRDefault="00D04050" w:rsidP="00D04050">
            <w:pPr>
              <w:jc w:val="right"/>
              <w:rPr>
                <w:sz w:val="20"/>
                <w:szCs w:val="20"/>
              </w:rPr>
            </w:pPr>
            <w:r w:rsidRPr="00D04050">
              <w:rPr>
                <w:sz w:val="20"/>
                <w:szCs w:val="20"/>
              </w:rPr>
              <w:t>$2,622.40</w:t>
            </w:r>
          </w:p>
        </w:tc>
      </w:tr>
      <w:tr w:rsidR="00D04050" w:rsidRPr="00D04050" w14:paraId="0F646168" w14:textId="77777777" w:rsidTr="00D04050">
        <w:trPr>
          <w:trHeight w:val="107"/>
        </w:trPr>
        <w:tc>
          <w:tcPr>
            <w:tcW w:w="1280" w:type="dxa"/>
            <w:noWrap/>
            <w:hideMark/>
          </w:tcPr>
          <w:p w14:paraId="274A7662" w14:textId="77777777" w:rsidR="00D04050" w:rsidRPr="00D04050" w:rsidRDefault="00D04050" w:rsidP="00D04050">
            <w:pPr>
              <w:jc w:val="right"/>
              <w:rPr>
                <w:sz w:val="20"/>
                <w:szCs w:val="20"/>
              </w:rPr>
            </w:pPr>
            <w:r w:rsidRPr="00D04050">
              <w:rPr>
                <w:sz w:val="20"/>
                <w:szCs w:val="20"/>
              </w:rPr>
              <w:t>49277</w:t>
            </w:r>
          </w:p>
        </w:tc>
        <w:tc>
          <w:tcPr>
            <w:tcW w:w="4600" w:type="dxa"/>
            <w:noWrap/>
            <w:hideMark/>
          </w:tcPr>
          <w:p w14:paraId="6EAC60C5" w14:textId="77777777" w:rsidR="00D04050" w:rsidRPr="00D04050" w:rsidRDefault="00D04050" w:rsidP="00D04050">
            <w:pPr>
              <w:jc w:val="both"/>
              <w:rPr>
                <w:sz w:val="20"/>
                <w:szCs w:val="20"/>
              </w:rPr>
            </w:pPr>
            <w:r w:rsidRPr="00D04050">
              <w:rPr>
                <w:sz w:val="20"/>
                <w:szCs w:val="20"/>
              </w:rPr>
              <w:t>Amazon - supplies</w:t>
            </w:r>
          </w:p>
        </w:tc>
        <w:tc>
          <w:tcPr>
            <w:tcW w:w="1960" w:type="dxa"/>
            <w:noWrap/>
            <w:hideMark/>
          </w:tcPr>
          <w:p w14:paraId="6609573B" w14:textId="77777777" w:rsidR="00D04050" w:rsidRPr="00D04050" w:rsidRDefault="00D04050" w:rsidP="00D04050">
            <w:pPr>
              <w:jc w:val="right"/>
              <w:rPr>
                <w:sz w:val="20"/>
                <w:szCs w:val="20"/>
              </w:rPr>
            </w:pPr>
            <w:r w:rsidRPr="00D04050">
              <w:rPr>
                <w:sz w:val="20"/>
                <w:szCs w:val="20"/>
              </w:rPr>
              <w:t>$42.54</w:t>
            </w:r>
          </w:p>
        </w:tc>
      </w:tr>
      <w:tr w:rsidR="00D04050" w:rsidRPr="00D04050" w14:paraId="14D3FBE8" w14:textId="77777777" w:rsidTr="00D04050">
        <w:trPr>
          <w:trHeight w:val="134"/>
        </w:trPr>
        <w:tc>
          <w:tcPr>
            <w:tcW w:w="1280" w:type="dxa"/>
            <w:noWrap/>
            <w:hideMark/>
          </w:tcPr>
          <w:p w14:paraId="18F986A2" w14:textId="77777777" w:rsidR="00D04050" w:rsidRPr="00D04050" w:rsidRDefault="00D04050" w:rsidP="00D04050">
            <w:pPr>
              <w:jc w:val="right"/>
              <w:rPr>
                <w:sz w:val="20"/>
                <w:szCs w:val="20"/>
              </w:rPr>
            </w:pPr>
            <w:r w:rsidRPr="00D04050">
              <w:rPr>
                <w:sz w:val="20"/>
                <w:szCs w:val="20"/>
              </w:rPr>
              <w:t>49278</w:t>
            </w:r>
          </w:p>
        </w:tc>
        <w:tc>
          <w:tcPr>
            <w:tcW w:w="4600" w:type="dxa"/>
            <w:noWrap/>
            <w:hideMark/>
          </w:tcPr>
          <w:p w14:paraId="37AEC301" w14:textId="77777777" w:rsidR="00D04050" w:rsidRPr="00D04050" w:rsidRDefault="00D04050" w:rsidP="00D04050">
            <w:pPr>
              <w:jc w:val="both"/>
              <w:rPr>
                <w:sz w:val="20"/>
                <w:szCs w:val="20"/>
              </w:rPr>
            </w:pPr>
            <w:r w:rsidRPr="00D04050">
              <w:rPr>
                <w:sz w:val="20"/>
                <w:szCs w:val="20"/>
              </w:rPr>
              <w:t>Quick Med Claims - fees</w:t>
            </w:r>
          </w:p>
        </w:tc>
        <w:tc>
          <w:tcPr>
            <w:tcW w:w="1960" w:type="dxa"/>
            <w:noWrap/>
            <w:hideMark/>
          </w:tcPr>
          <w:p w14:paraId="467BC226" w14:textId="77777777" w:rsidR="00D04050" w:rsidRPr="00D04050" w:rsidRDefault="00D04050" w:rsidP="00D04050">
            <w:pPr>
              <w:jc w:val="right"/>
              <w:rPr>
                <w:sz w:val="20"/>
                <w:szCs w:val="20"/>
              </w:rPr>
            </w:pPr>
            <w:r w:rsidRPr="00D04050">
              <w:rPr>
                <w:sz w:val="20"/>
                <w:szCs w:val="20"/>
              </w:rPr>
              <w:t>$30.72</w:t>
            </w:r>
          </w:p>
        </w:tc>
      </w:tr>
      <w:tr w:rsidR="00D04050" w:rsidRPr="00D04050" w14:paraId="1124EF70" w14:textId="77777777" w:rsidTr="00D04050">
        <w:trPr>
          <w:trHeight w:val="89"/>
        </w:trPr>
        <w:tc>
          <w:tcPr>
            <w:tcW w:w="1280" w:type="dxa"/>
            <w:noWrap/>
            <w:hideMark/>
          </w:tcPr>
          <w:p w14:paraId="2373AD6D" w14:textId="77777777" w:rsidR="00D04050" w:rsidRPr="00D04050" w:rsidRDefault="00D04050" w:rsidP="00D04050">
            <w:pPr>
              <w:jc w:val="right"/>
              <w:rPr>
                <w:sz w:val="20"/>
                <w:szCs w:val="20"/>
              </w:rPr>
            </w:pPr>
            <w:r w:rsidRPr="00D04050">
              <w:rPr>
                <w:sz w:val="20"/>
                <w:szCs w:val="20"/>
              </w:rPr>
              <w:t>49279</w:t>
            </w:r>
          </w:p>
        </w:tc>
        <w:tc>
          <w:tcPr>
            <w:tcW w:w="4600" w:type="dxa"/>
            <w:noWrap/>
            <w:hideMark/>
          </w:tcPr>
          <w:p w14:paraId="27D106A4" w14:textId="77777777" w:rsidR="00D04050" w:rsidRPr="00D04050" w:rsidRDefault="00D04050" w:rsidP="00D04050">
            <w:pPr>
              <w:jc w:val="both"/>
              <w:rPr>
                <w:sz w:val="20"/>
                <w:szCs w:val="20"/>
              </w:rPr>
            </w:pPr>
            <w:r w:rsidRPr="00D04050">
              <w:rPr>
                <w:sz w:val="20"/>
                <w:szCs w:val="20"/>
              </w:rPr>
              <w:t>TVPPD - well and golf power</w:t>
            </w:r>
          </w:p>
        </w:tc>
        <w:tc>
          <w:tcPr>
            <w:tcW w:w="1960" w:type="dxa"/>
            <w:noWrap/>
            <w:hideMark/>
          </w:tcPr>
          <w:p w14:paraId="18F88577" w14:textId="77777777" w:rsidR="00D04050" w:rsidRPr="00D04050" w:rsidRDefault="00D04050" w:rsidP="00D04050">
            <w:pPr>
              <w:jc w:val="right"/>
              <w:rPr>
                <w:sz w:val="20"/>
                <w:szCs w:val="20"/>
              </w:rPr>
            </w:pPr>
            <w:r w:rsidRPr="00D04050">
              <w:rPr>
                <w:sz w:val="20"/>
                <w:szCs w:val="20"/>
              </w:rPr>
              <w:t>$2,824.56</w:t>
            </w:r>
          </w:p>
        </w:tc>
      </w:tr>
      <w:tr w:rsidR="00D04050" w:rsidRPr="00D04050" w14:paraId="7E55D779" w14:textId="77777777" w:rsidTr="00D04050">
        <w:trPr>
          <w:trHeight w:val="206"/>
        </w:trPr>
        <w:tc>
          <w:tcPr>
            <w:tcW w:w="1280" w:type="dxa"/>
            <w:noWrap/>
            <w:hideMark/>
          </w:tcPr>
          <w:p w14:paraId="510260EC" w14:textId="77777777" w:rsidR="00D04050" w:rsidRPr="00D04050" w:rsidRDefault="00D04050" w:rsidP="00D04050">
            <w:pPr>
              <w:jc w:val="right"/>
              <w:rPr>
                <w:sz w:val="20"/>
                <w:szCs w:val="20"/>
              </w:rPr>
            </w:pPr>
            <w:r w:rsidRPr="00D04050">
              <w:rPr>
                <w:sz w:val="20"/>
                <w:szCs w:val="20"/>
              </w:rPr>
              <w:t>49280</w:t>
            </w:r>
          </w:p>
        </w:tc>
        <w:tc>
          <w:tcPr>
            <w:tcW w:w="4600" w:type="dxa"/>
            <w:noWrap/>
            <w:hideMark/>
          </w:tcPr>
          <w:p w14:paraId="634D1147" w14:textId="77777777" w:rsidR="00D04050" w:rsidRPr="00D04050" w:rsidRDefault="00D04050" w:rsidP="00D04050">
            <w:pPr>
              <w:jc w:val="both"/>
              <w:rPr>
                <w:sz w:val="20"/>
                <w:szCs w:val="20"/>
              </w:rPr>
            </w:pPr>
            <w:r w:rsidRPr="00D04050">
              <w:rPr>
                <w:sz w:val="20"/>
                <w:szCs w:val="20"/>
              </w:rPr>
              <w:t>Camas - publishing</w:t>
            </w:r>
          </w:p>
        </w:tc>
        <w:tc>
          <w:tcPr>
            <w:tcW w:w="1960" w:type="dxa"/>
            <w:noWrap/>
            <w:hideMark/>
          </w:tcPr>
          <w:p w14:paraId="1E9CBEF1" w14:textId="77777777" w:rsidR="00D04050" w:rsidRPr="00D04050" w:rsidRDefault="00D04050" w:rsidP="00D04050">
            <w:pPr>
              <w:jc w:val="right"/>
              <w:rPr>
                <w:sz w:val="20"/>
                <w:szCs w:val="20"/>
              </w:rPr>
            </w:pPr>
            <w:r w:rsidRPr="00D04050">
              <w:rPr>
                <w:sz w:val="20"/>
                <w:szCs w:val="20"/>
              </w:rPr>
              <w:t>$774.52</w:t>
            </w:r>
          </w:p>
        </w:tc>
      </w:tr>
      <w:tr w:rsidR="00D04050" w:rsidRPr="00D04050" w14:paraId="0211B8A1" w14:textId="77777777" w:rsidTr="00D04050">
        <w:trPr>
          <w:trHeight w:val="70"/>
        </w:trPr>
        <w:tc>
          <w:tcPr>
            <w:tcW w:w="1280" w:type="dxa"/>
            <w:noWrap/>
            <w:hideMark/>
          </w:tcPr>
          <w:p w14:paraId="3E383870" w14:textId="77777777" w:rsidR="00D04050" w:rsidRPr="00D04050" w:rsidRDefault="00D04050" w:rsidP="00D04050">
            <w:pPr>
              <w:jc w:val="right"/>
              <w:rPr>
                <w:sz w:val="20"/>
                <w:szCs w:val="20"/>
              </w:rPr>
            </w:pPr>
            <w:r w:rsidRPr="00D04050">
              <w:rPr>
                <w:sz w:val="20"/>
                <w:szCs w:val="20"/>
              </w:rPr>
              <w:t>49281</w:t>
            </w:r>
          </w:p>
        </w:tc>
        <w:tc>
          <w:tcPr>
            <w:tcW w:w="4600" w:type="dxa"/>
            <w:noWrap/>
            <w:hideMark/>
          </w:tcPr>
          <w:p w14:paraId="0DDA07B8" w14:textId="77777777" w:rsidR="00D04050" w:rsidRPr="00D04050" w:rsidRDefault="00D04050" w:rsidP="00D04050">
            <w:pPr>
              <w:jc w:val="both"/>
              <w:rPr>
                <w:sz w:val="20"/>
                <w:szCs w:val="20"/>
              </w:rPr>
            </w:pPr>
            <w:r w:rsidRPr="00D04050">
              <w:rPr>
                <w:sz w:val="20"/>
                <w:szCs w:val="20"/>
              </w:rPr>
              <w:t>Phillips Healthcare - annual contract</w:t>
            </w:r>
          </w:p>
        </w:tc>
        <w:tc>
          <w:tcPr>
            <w:tcW w:w="1960" w:type="dxa"/>
            <w:noWrap/>
            <w:hideMark/>
          </w:tcPr>
          <w:p w14:paraId="0066C7F5" w14:textId="77777777" w:rsidR="00D04050" w:rsidRPr="00D04050" w:rsidRDefault="00D04050" w:rsidP="00D04050">
            <w:pPr>
              <w:jc w:val="right"/>
              <w:rPr>
                <w:sz w:val="20"/>
                <w:szCs w:val="20"/>
              </w:rPr>
            </w:pPr>
            <w:r w:rsidRPr="00D04050">
              <w:rPr>
                <w:sz w:val="20"/>
                <w:szCs w:val="20"/>
              </w:rPr>
              <w:t>$878.28</w:t>
            </w:r>
          </w:p>
        </w:tc>
      </w:tr>
      <w:tr w:rsidR="00D04050" w:rsidRPr="00D04050" w14:paraId="1FAA1BF4" w14:textId="77777777" w:rsidTr="00D04050">
        <w:trPr>
          <w:trHeight w:val="107"/>
        </w:trPr>
        <w:tc>
          <w:tcPr>
            <w:tcW w:w="1280" w:type="dxa"/>
            <w:noWrap/>
            <w:hideMark/>
          </w:tcPr>
          <w:p w14:paraId="7CE4BBEC" w14:textId="77777777" w:rsidR="00D04050" w:rsidRPr="00D04050" w:rsidRDefault="00D04050" w:rsidP="00D04050">
            <w:pPr>
              <w:jc w:val="right"/>
              <w:rPr>
                <w:sz w:val="20"/>
                <w:szCs w:val="20"/>
              </w:rPr>
            </w:pPr>
            <w:r w:rsidRPr="00D04050">
              <w:rPr>
                <w:sz w:val="20"/>
                <w:szCs w:val="20"/>
              </w:rPr>
              <w:t>49282</w:t>
            </w:r>
          </w:p>
        </w:tc>
        <w:tc>
          <w:tcPr>
            <w:tcW w:w="4600" w:type="dxa"/>
            <w:noWrap/>
            <w:hideMark/>
          </w:tcPr>
          <w:p w14:paraId="6E0A473A" w14:textId="77777777" w:rsidR="00D04050" w:rsidRPr="00D04050" w:rsidRDefault="00D04050" w:rsidP="00D04050">
            <w:pPr>
              <w:jc w:val="both"/>
              <w:rPr>
                <w:sz w:val="20"/>
                <w:szCs w:val="20"/>
              </w:rPr>
            </w:pPr>
            <w:r w:rsidRPr="00D04050">
              <w:rPr>
                <w:sz w:val="20"/>
                <w:szCs w:val="20"/>
              </w:rPr>
              <w:t>S&amp;W façade improvement grant</w:t>
            </w:r>
          </w:p>
        </w:tc>
        <w:tc>
          <w:tcPr>
            <w:tcW w:w="1960" w:type="dxa"/>
            <w:noWrap/>
            <w:hideMark/>
          </w:tcPr>
          <w:p w14:paraId="1B5B7BD3" w14:textId="77777777" w:rsidR="00D04050" w:rsidRPr="00D04050" w:rsidRDefault="00D04050" w:rsidP="00D04050">
            <w:pPr>
              <w:jc w:val="right"/>
              <w:rPr>
                <w:sz w:val="20"/>
                <w:szCs w:val="20"/>
              </w:rPr>
            </w:pPr>
            <w:r w:rsidRPr="00D04050">
              <w:rPr>
                <w:sz w:val="20"/>
                <w:szCs w:val="20"/>
              </w:rPr>
              <w:t>$2,475.00</w:t>
            </w:r>
          </w:p>
        </w:tc>
      </w:tr>
      <w:tr w:rsidR="00D04050" w:rsidRPr="00D04050" w14:paraId="7220AFBD" w14:textId="77777777" w:rsidTr="00D04050">
        <w:trPr>
          <w:trHeight w:val="134"/>
        </w:trPr>
        <w:tc>
          <w:tcPr>
            <w:tcW w:w="1280" w:type="dxa"/>
            <w:noWrap/>
            <w:hideMark/>
          </w:tcPr>
          <w:p w14:paraId="5BFF325C" w14:textId="77777777" w:rsidR="00D04050" w:rsidRPr="00D04050" w:rsidRDefault="00D04050" w:rsidP="00D04050">
            <w:pPr>
              <w:jc w:val="right"/>
              <w:rPr>
                <w:sz w:val="20"/>
                <w:szCs w:val="20"/>
              </w:rPr>
            </w:pPr>
            <w:r w:rsidRPr="00D04050">
              <w:rPr>
                <w:sz w:val="20"/>
                <w:szCs w:val="20"/>
              </w:rPr>
              <w:t>49283-96</w:t>
            </w:r>
          </w:p>
        </w:tc>
        <w:tc>
          <w:tcPr>
            <w:tcW w:w="4600" w:type="dxa"/>
            <w:noWrap/>
            <w:hideMark/>
          </w:tcPr>
          <w:p w14:paraId="683BE1A4" w14:textId="77777777" w:rsidR="00D04050" w:rsidRPr="00D04050" w:rsidRDefault="00D04050" w:rsidP="00D04050">
            <w:pPr>
              <w:jc w:val="both"/>
              <w:rPr>
                <w:sz w:val="20"/>
                <w:szCs w:val="20"/>
              </w:rPr>
            </w:pPr>
            <w:r w:rsidRPr="00D04050">
              <w:rPr>
                <w:sz w:val="20"/>
                <w:szCs w:val="20"/>
              </w:rPr>
              <w:t>NPPD - usage &amp; O&amp;M</w:t>
            </w:r>
          </w:p>
        </w:tc>
        <w:tc>
          <w:tcPr>
            <w:tcW w:w="1960" w:type="dxa"/>
            <w:noWrap/>
            <w:hideMark/>
          </w:tcPr>
          <w:p w14:paraId="5C4C31D5" w14:textId="77777777" w:rsidR="00D04050" w:rsidRPr="00D04050" w:rsidRDefault="00D04050" w:rsidP="00D04050">
            <w:pPr>
              <w:jc w:val="right"/>
              <w:rPr>
                <w:sz w:val="20"/>
                <w:szCs w:val="20"/>
              </w:rPr>
            </w:pPr>
            <w:r w:rsidRPr="00D04050">
              <w:rPr>
                <w:sz w:val="20"/>
                <w:szCs w:val="20"/>
              </w:rPr>
              <w:t>$98,482.66</w:t>
            </w:r>
          </w:p>
        </w:tc>
      </w:tr>
      <w:tr w:rsidR="00D04050" w:rsidRPr="00D04050" w14:paraId="3E4E8DAC" w14:textId="77777777" w:rsidTr="00D04050">
        <w:trPr>
          <w:trHeight w:val="161"/>
        </w:trPr>
        <w:tc>
          <w:tcPr>
            <w:tcW w:w="1280" w:type="dxa"/>
            <w:noWrap/>
            <w:hideMark/>
          </w:tcPr>
          <w:p w14:paraId="6B02CD0F" w14:textId="77777777" w:rsidR="00D04050" w:rsidRPr="00D04050" w:rsidRDefault="00D04050" w:rsidP="00D04050">
            <w:pPr>
              <w:jc w:val="right"/>
              <w:rPr>
                <w:sz w:val="20"/>
                <w:szCs w:val="20"/>
              </w:rPr>
            </w:pPr>
            <w:r w:rsidRPr="00D04050">
              <w:rPr>
                <w:sz w:val="20"/>
                <w:szCs w:val="20"/>
              </w:rPr>
              <w:t>49286</w:t>
            </w:r>
          </w:p>
        </w:tc>
        <w:tc>
          <w:tcPr>
            <w:tcW w:w="4600" w:type="dxa"/>
            <w:noWrap/>
            <w:hideMark/>
          </w:tcPr>
          <w:p w14:paraId="6581ABC3" w14:textId="14462DD3" w:rsidR="00D04050" w:rsidRPr="00D04050" w:rsidRDefault="00D04050" w:rsidP="00D04050">
            <w:pPr>
              <w:jc w:val="both"/>
              <w:rPr>
                <w:sz w:val="20"/>
                <w:szCs w:val="20"/>
              </w:rPr>
            </w:pPr>
            <w:r w:rsidRPr="00D04050">
              <w:rPr>
                <w:sz w:val="20"/>
                <w:szCs w:val="20"/>
              </w:rPr>
              <w:t>Quadient Leasing - machine lease</w:t>
            </w:r>
          </w:p>
        </w:tc>
        <w:tc>
          <w:tcPr>
            <w:tcW w:w="1960" w:type="dxa"/>
            <w:noWrap/>
            <w:hideMark/>
          </w:tcPr>
          <w:p w14:paraId="3AA746A9" w14:textId="77777777" w:rsidR="00D04050" w:rsidRPr="00D04050" w:rsidRDefault="00D04050" w:rsidP="00D04050">
            <w:pPr>
              <w:jc w:val="right"/>
              <w:rPr>
                <w:sz w:val="20"/>
                <w:szCs w:val="20"/>
              </w:rPr>
            </w:pPr>
            <w:r w:rsidRPr="00D04050">
              <w:rPr>
                <w:sz w:val="20"/>
                <w:szCs w:val="20"/>
              </w:rPr>
              <w:t>$143.70</w:t>
            </w:r>
          </w:p>
        </w:tc>
      </w:tr>
      <w:tr w:rsidR="00D04050" w:rsidRPr="00D04050" w14:paraId="14BDE8E6" w14:textId="77777777" w:rsidTr="00D04050">
        <w:trPr>
          <w:trHeight w:val="116"/>
        </w:trPr>
        <w:tc>
          <w:tcPr>
            <w:tcW w:w="1280" w:type="dxa"/>
            <w:noWrap/>
            <w:hideMark/>
          </w:tcPr>
          <w:p w14:paraId="669DD5E0" w14:textId="77777777" w:rsidR="00D04050" w:rsidRPr="00D04050" w:rsidRDefault="00D04050" w:rsidP="00D04050">
            <w:pPr>
              <w:jc w:val="right"/>
              <w:rPr>
                <w:sz w:val="20"/>
                <w:szCs w:val="20"/>
              </w:rPr>
            </w:pPr>
            <w:r w:rsidRPr="00D04050">
              <w:rPr>
                <w:sz w:val="20"/>
                <w:szCs w:val="20"/>
              </w:rPr>
              <w:t>49297</w:t>
            </w:r>
          </w:p>
        </w:tc>
        <w:tc>
          <w:tcPr>
            <w:tcW w:w="4600" w:type="dxa"/>
            <w:noWrap/>
            <w:hideMark/>
          </w:tcPr>
          <w:p w14:paraId="5022DCC6" w14:textId="3B4354C2" w:rsidR="00D04050" w:rsidRPr="00D04050" w:rsidRDefault="00D04050" w:rsidP="00D04050">
            <w:pPr>
              <w:jc w:val="both"/>
              <w:rPr>
                <w:sz w:val="20"/>
                <w:szCs w:val="20"/>
              </w:rPr>
            </w:pPr>
            <w:r w:rsidRPr="00D04050">
              <w:rPr>
                <w:sz w:val="20"/>
                <w:szCs w:val="20"/>
              </w:rPr>
              <w:t>AMGL C</w:t>
            </w:r>
            <w:r w:rsidRPr="00D04050">
              <w:rPr>
                <w:sz w:val="20"/>
                <w:szCs w:val="20"/>
              </w:rPr>
              <w:t>PA</w:t>
            </w:r>
            <w:r w:rsidRPr="00D04050">
              <w:rPr>
                <w:sz w:val="20"/>
                <w:szCs w:val="20"/>
              </w:rPr>
              <w:t xml:space="preserve"> - budget prep</w:t>
            </w:r>
          </w:p>
        </w:tc>
        <w:tc>
          <w:tcPr>
            <w:tcW w:w="1960" w:type="dxa"/>
            <w:noWrap/>
            <w:hideMark/>
          </w:tcPr>
          <w:p w14:paraId="647C6F12" w14:textId="77777777" w:rsidR="00D04050" w:rsidRPr="00D04050" w:rsidRDefault="00D04050" w:rsidP="00D04050">
            <w:pPr>
              <w:jc w:val="right"/>
              <w:rPr>
                <w:sz w:val="20"/>
                <w:szCs w:val="20"/>
              </w:rPr>
            </w:pPr>
            <w:r w:rsidRPr="00D04050">
              <w:rPr>
                <w:sz w:val="20"/>
                <w:szCs w:val="20"/>
              </w:rPr>
              <w:t>$4,275.00</w:t>
            </w:r>
          </w:p>
        </w:tc>
      </w:tr>
      <w:tr w:rsidR="00D04050" w:rsidRPr="00D04050" w14:paraId="72A28BC0" w14:textId="77777777" w:rsidTr="00D04050">
        <w:trPr>
          <w:trHeight w:val="70"/>
        </w:trPr>
        <w:tc>
          <w:tcPr>
            <w:tcW w:w="1280" w:type="dxa"/>
            <w:noWrap/>
            <w:hideMark/>
          </w:tcPr>
          <w:p w14:paraId="549C6D7C" w14:textId="77777777" w:rsidR="00D04050" w:rsidRPr="00D04050" w:rsidRDefault="00D04050" w:rsidP="00D04050">
            <w:pPr>
              <w:jc w:val="right"/>
              <w:rPr>
                <w:sz w:val="20"/>
                <w:szCs w:val="20"/>
              </w:rPr>
            </w:pPr>
            <w:r w:rsidRPr="00D04050">
              <w:rPr>
                <w:sz w:val="20"/>
                <w:szCs w:val="20"/>
              </w:rPr>
              <w:t>49298</w:t>
            </w:r>
          </w:p>
        </w:tc>
        <w:tc>
          <w:tcPr>
            <w:tcW w:w="4600" w:type="dxa"/>
            <w:noWrap/>
            <w:hideMark/>
          </w:tcPr>
          <w:p w14:paraId="10211527" w14:textId="77777777" w:rsidR="00D04050" w:rsidRPr="00D04050" w:rsidRDefault="00D04050" w:rsidP="00D04050">
            <w:pPr>
              <w:jc w:val="both"/>
              <w:rPr>
                <w:sz w:val="20"/>
                <w:szCs w:val="20"/>
              </w:rPr>
            </w:pPr>
            <w:r w:rsidRPr="00D04050">
              <w:rPr>
                <w:sz w:val="20"/>
                <w:szCs w:val="20"/>
              </w:rPr>
              <w:t>Aramark - mats &amp; mops</w:t>
            </w:r>
          </w:p>
        </w:tc>
        <w:tc>
          <w:tcPr>
            <w:tcW w:w="1960" w:type="dxa"/>
            <w:noWrap/>
            <w:hideMark/>
          </w:tcPr>
          <w:p w14:paraId="60352A3F" w14:textId="77777777" w:rsidR="00D04050" w:rsidRPr="00D04050" w:rsidRDefault="00D04050" w:rsidP="00D04050">
            <w:pPr>
              <w:jc w:val="right"/>
              <w:rPr>
                <w:sz w:val="20"/>
                <w:szCs w:val="20"/>
              </w:rPr>
            </w:pPr>
            <w:r w:rsidRPr="00D04050">
              <w:rPr>
                <w:sz w:val="20"/>
                <w:szCs w:val="20"/>
              </w:rPr>
              <w:t>$84.36</w:t>
            </w:r>
          </w:p>
        </w:tc>
      </w:tr>
      <w:tr w:rsidR="00D04050" w:rsidRPr="00D04050" w14:paraId="1A0382A5" w14:textId="77777777" w:rsidTr="00D04050">
        <w:trPr>
          <w:trHeight w:val="70"/>
        </w:trPr>
        <w:tc>
          <w:tcPr>
            <w:tcW w:w="1280" w:type="dxa"/>
            <w:noWrap/>
            <w:hideMark/>
          </w:tcPr>
          <w:p w14:paraId="60D82EEC" w14:textId="77777777" w:rsidR="00D04050" w:rsidRPr="00D04050" w:rsidRDefault="00D04050" w:rsidP="00D04050">
            <w:pPr>
              <w:jc w:val="right"/>
              <w:rPr>
                <w:sz w:val="20"/>
                <w:szCs w:val="20"/>
              </w:rPr>
            </w:pPr>
            <w:r w:rsidRPr="00D04050">
              <w:rPr>
                <w:sz w:val="20"/>
                <w:szCs w:val="20"/>
              </w:rPr>
              <w:t>49299</w:t>
            </w:r>
          </w:p>
        </w:tc>
        <w:tc>
          <w:tcPr>
            <w:tcW w:w="4600" w:type="dxa"/>
            <w:noWrap/>
            <w:hideMark/>
          </w:tcPr>
          <w:p w14:paraId="608CFC68" w14:textId="77777777" w:rsidR="00D04050" w:rsidRPr="00D04050" w:rsidRDefault="00D04050" w:rsidP="00D04050">
            <w:pPr>
              <w:jc w:val="both"/>
              <w:rPr>
                <w:sz w:val="20"/>
                <w:szCs w:val="20"/>
              </w:rPr>
            </w:pPr>
            <w:r w:rsidRPr="00D04050">
              <w:rPr>
                <w:sz w:val="20"/>
                <w:szCs w:val="20"/>
              </w:rPr>
              <w:t>D &amp; N - repairs</w:t>
            </w:r>
          </w:p>
        </w:tc>
        <w:tc>
          <w:tcPr>
            <w:tcW w:w="1960" w:type="dxa"/>
            <w:noWrap/>
            <w:hideMark/>
          </w:tcPr>
          <w:p w14:paraId="1BBC1878" w14:textId="77777777" w:rsidR="00D04050" w:rsidRPr="00D04050" w:rsidRDefault="00D04050" w:rsidP="00D04050">
            <w:pPr>
              <w:jc w:val="right"/>
              <w:rPr>
                <w:sz w:val="20"/>
                <w:szCs w:val="20"/>
              </w:rPr>
            </w:pPr>
            <w:r w:rsidRPr="00D04050">
              <w:rPr>
                <w:sz w:val="20"/>
                <w:szCs w:val="20"/>
              </w:rPr>
              <w:t>$185.75</w:t>
            </w:r>
          </w:p>
        </w:tc>
      </w:tr>
      <w:tr w:rsidR="00D04050" w:rsidRPr="00D04050" w14:paraId="5E094A2F" w14:textId="77777777" w:rsidTr="00D04050">
        <w:trPr>
          <w:trHeight w:val="70"/>
        </w:trPr>
        <w:tc>
          <w:tcPr>
            <w:tcW w:w="1280" w:type="dxa"/>
            <w:noWrap/>
            <w:hideMark/>
          </w:tcPr>
          <w:p w14:paraId="13B7BF9F" w14:textId="77777777" w:rsidR="00D04050" w:rsidRPr="00D04050" w:rsidRDefault="00D04050" w:rsidP="00D04050">
            <w:pPr>
              <w:jc w:val="right"/>
              <w:rPr>
                <w:sz w:val="20"/>
                <w:szCs w:val="20"/>
              </w:rPr>
            </w:pPr>
            <w:r w:rsidRPr="00D04050">
              <w:rPr>
                <w:sz w:val="20"/>
                <w:szCs w:val="20"/>
              </w:rPr>
              <w:t>49300</w:t>
            </w:r>
          </w:p>
        </w:tc>
        <w:tc>
          <w:tcPr>
            <w:tcW w:w="4600" w:type="dxa"/>
            <w:noWrap/>
            <w:hideMark/>
          </w:tcPr>
          <w:p w14:paraId="0B3EFBC6" w14:textId="77777777" w:rsidR="00D04050" w:rsidRPr="00D04050" w:rsidRDefault="00D04050" w:rsidP="00D04050">
            <w:pPr>
              <w:jc w:val="both"/>
              <w:rPr>
                <w:sz w:val="20"/>
                <w:szCs w:val="20"/>
              </w:rPr>
            </w:pPr>
            <w:r w:rsidRPr="00D04050">
              <w:rPr>
                <w:sz w:val="20"/>
                <w:szCs w:val="20"/>
              </w:rPr>
              <w:t>Dutton Lainson - meter</w:t>
            </w:r>
          </w:p>
        </w:tc>
        <w:tc>
          <w:tcPr>
            <w:tcW w:w="1960" w:type="dxa"/>
            <w:noWrap/>
            <w:hideMark/>
          </w:tcPr>
          <w:p w14:paraId="0A4D9993" w14:textId="77777777" w:rsidR="00D04050" w:rsidRPr="00D04050" w:rsidRDefault="00D04050" w:rsidP="00D04050">
            <w:pPr>
              <w:jc w:val="right"/>
              <w:rPr>
                <w:sz w:val="20"/>
                <w:szCs w:val="20"/>
              </w:rPr>
            </w:pPr>
            <w:r w:rsidRPr="00D04050">
              <w:rPr>
                <w:sz w:val="20"/>
                <w:szCs w:val="20"/>
              </w:rPr>
              <w:t>$219.81</w:t>
            </w:r>
          </w:p>
        </w:tc>
      </w:tr>
      <w:tr w:rsidR="00D04050" w:rsidRPr="00D04050" w14:paraId="31F21C59" w14:textId="77777777" w:rsidTr="00D04050">
        <w:trPr>
          <w:trHeight w:val="70"/>
        </w:trPr>
        <w:tc>
          <w:tcPr>
            <w:tcW w:w="1280" w:type="dxa"/>
            <w:noWrap/>
            <w:hideMark/>
          </w:tcPr>
          <w:p w14:paraId="256FC63E" w14:textId="77777777" w:rsidR="00D04050" w:rsidRPr="00D04050" w:rsidRDefault="00D04050" w:rsidP="00D04050">
            <w:pPr>
              <w:jc w:val="right"/>
              <w:rPr>
                <w:sz w:val="20"/>
                <w:szCs w:val="20"/>
              </w:rPr>
            </w:pPr>
            <w:r w:rsidRPr="00D04050">
              <w:rPr>
                <w:sz w:val="20"/>
                <w:szCs w:val="20"/>
              </w:rPr>
              <w:t>49301</w:t>
            </w:r>
          </w:p>
        </w:tc>
        <w:tc>
          <w:tcPr>
            <w:tcW w:w="4600" w:type="dxa"/>
            <w:noWrap/>
            <w:hideMark/>
          </w:tcPr>
          <w:p w14:paraId="4C14F1D8" w14:textId="77777777" w:rsidR="00D04050" w:rsidRPr="00D04050" w:rsidRDefault="00D04050" w:rsidP="00D04050">
            <w:pPr>
              <w:jc w:val="both"/>
              <w:rPr>
                <w:sz w:val="20"/>
                <w:szCs w:val="20"/>
              </w:rPr>
            </w:pPr>
            <w:r w:rsidRPr="00D04050">
              <w:rPr>
                <w:sz w:val="20"/>
                <w:szCs w:val="20"/>
              </w:rPr>
              <w:t>Municipal Chemical Supply - degreaser</w:t>
            </w:r>
          </w:p>
        </w:tc>
        <w:tc>
          <w:tcPr>
            <w:tcW w:w="1960" w:type="dxa"/>
            <w:noWrap/>
            <w:hideMark/>
          </w:tcPr>
          <w:p w14:paraId="5A8EC395" w14:textId="77777777" w:rsidR="00D04050" w:rsidRPr="00D04050" w:rsidRDefault="00D04050" w:rsidP="00D04050">
            <w:pPr>
              <w:jc w:val="right"/>
              <w:rPr>
                <w:sz w:val="20"/>
                <w:szCs w:val="20"/>
              </w:rPr>
            </w:pPr>
            <w:r w:rsidRPr="00D04050">
              <w:rPr>
                <w:sz w:val="20"/>
                <w:szCs w:val="20"/>
              </w:rPr>
              <w:t>$960.00</w:t>
            </w:r>
          </w:p>
        </w:tc>
      </w:tr>
      <w:tr w:rsidR="00D04050" w:rsidRPr="00D04050" w14:paraId="35F0A04B" w14:textId="77777777" w:rsidTr="00D04050">
        <w:trPr>
          <w:trHeight w:val="70"/>
        </w:trPr>
        <w:tc>
          <w:tcPr>
            <w:tcW w:w="1280" w:type="dxa"/>
            <w:noWrap/>
            <w:hideMark/>
          </w:tcPr>
          <w:p w14:paraId="3036476B" w14:textId="77777777" w:rsidR="00D04050" w:rsidRPr="00D04050" w:rsidRDefault="00D04050" w:rsidP="00D04050">
            <w:pPr>
              <w:jc w:val="right"/>
              <w:rPr>
                <w:sz w:val="20"/>
                <w:szCs w:val="20"/>
              </w:rPr>
            </w:pPr>
            <w:r w:rsidRPr="00D04050">
              <w:rPr>
                <w:sz w:val="20"/>
                <w:szCs w:val="20"/>
              </w:rPr>
              <w:t>49302</w:t>
            </w:r>
          </w:p>
        </w:tc>
        <w:tc>
          <w:tcPr>
            <w:tcW w:w="4600" w:type="dxa"/>
            <w:noWrap/>
            <w:hideMark/>
          </w:tcPr>
          <w:p w14:paraId="2D5E997B" w14:textId="77777777" w:rsidR="00D04050" w:rsidRPr="00D04050" w:rsidRDefault="00D04050" w:rsidP="00D04050">
            <w:pPr>
              <w:jc w:val="both"/>
              <w:rPr>
                <w:sz w:val="20"/>
                <w:szCs w:val="20"/>
              </w:rPr>
            </w:pPr>
            <w:r w:rsidRPr="00D04050">
              <w:rPr>
                <w:sz w:val="20"/>
                <w:szCs w:val="20"/>
              </w:rPr>
              <w:t>Municipal Supply - supplies</w:t>
            </w:r>
          </w:p>
        </w:tc>
        <w:tc>
          <w:tcPr>
            <w:tcW w:w="1960" w:type="dxa"/>
            <w:noWrap/>
            <w:hideMark/>
          </w:tcPr>
          <w:p w14:paraId="2132D3B6" w14:textId="77777777" w:rsidR="00D04050" w:rsidRPr="00D04050" w:rsidRDefault="00D04050" w:rsidP="00D04050">
            <w:pPr>
              <w:jc w:val="right"/>
              <w:rPr>
                <w:sz w:val="20"/>
                <w:szCs w:val="20"/>
              </w:rPr>
            </w:pPr>
            <w:r w:rsidRPr="00D04050">
              <w:rPr>
                <w:sz w:val="20"/>
                <w:szCs w:val="20"/>
              </w:rPr>
              <w:t>$411.80</w:t>
            </w:r>
          </w:p>
        </w:tc>
      </w:tr>
      <w:tr w:rsidR="00D04050" w:rsidRPr="00D04050" w14:paraId="7EE4152F" w14:textId="77777777" w:rsidTr="00D04050">
        <w:trPr>
          <w:trHeight w:val="116"/>
        </w:trPr>
        <w:tc>
          <w:tcPr>
            <w:tcW w:w="1280" w:type="dxa"/>
            <w:noWrap/>
            <w:hideMark/>
          </w:tcPr>
          <w:p w14:paraId="6B423968" w14:textId="77777777" w:rsidR="00D04050" w:rsidRPr="00D04050" w:rsidRDefault="00D04050" w:rsidP="00D04050">
            <w:pPr>
              <w:jc w:val="right"/>
              <w:rPr>
                <w:sz w:val="20"/>
                <w:szCs w:val="20"/>
              </w:rPr>
            </w:pPr>
            <w:r w:rsidRPr="00D04050">
              <w:rPr>
                <w:sz w:val="20"/>
                <w:szCs w:val="20"/>
              </w:rPr>
              <w:t>49303</w:t>
            </w:r>
          </w:p>
        </w:tc>
        <w:tc>
          <w:tcPr>
            <w:tcW w:w="4600" w:type="dxa"/>
            <w:noWrap/>
            <w:hideMark/>
          </w:tcPr>
          <w:p w14:paraId="66A134A7" w14:textId="77777777" w:rsidR="00D04050" w:rsidRPr="00D04050" w:rsidRDefault="00D04050" w:rsidP="00D04050">
            <w:pPr>
              <w:jc w:val="both"/>
              <w:rPr>
                <w:sz w:val="20"/>
                <w:szCs w:val="20"/>
              </w:rPr>
            </w:pPr>
            <w:r w:rsidRPr="00D04050">
              <w:rPr>
                <w:sz w:val="20"/>
                <w:szCs w:val="20"/>
              </w:rPr>
              <w:t>NDEE - license renewal</w:t>
            </w:r>
          </w:p>
        </w:tc>
        <w:tc>
          <w:tcPr>
            <w:tcW w:w="1960" w:type="dxa"/>
            <w:noWrap/>
            <w:hideMark/>
          </w:tcPr>
          <w:p w14:paraId="516DDDD5" w14:textId="77777777" w:rsidR="00D04050" w:rsidRPr="00D04050" w:rsidRDefault="00D04050" w:rsidP="00D04050">
            <w:pPr>
              <w:jc w:val="right"/>
              <w:rPr>
                <w:sz w:val="20"/>
                <w:szCs w:val="20"/>
              </w:rPr>
            </w:pPr>
            <w:r w:rsidRPr="00D04050">
              <w:rPr>
                <w:sz w:val="20"/>
                <w:szCs w:val="20"/>
              </w:rPr>
              <w:t>$150.00</w:t>
            </w:r>
          </w:p>
        </w:tc>
      </w:tr>
      <w:tr w:rsidR="00D04050" w:rsidRPr="00D04050" w14:paraId="73F1199F" w14:textId="77777777" w:rsidTr="00D04050">
        <w:trPr>
          <w:trHeight w:val="71"/>
        </w:trPr>
        <w:tc>
          <w:tcPr>
            <w:tcW w:w="1280" w:type="dxa"/>
            <w:noWrap/>
            <w:hideMark/>
          </w:tcPr>
          <w:p w14:paraId="0F0D9FFE" w14:textId="77777777" w:rsidR="00D04050" w:rsidRPr="00D04050" w:rsidRDefault="00D04050" w:rsidP="00D04050">
            <w:pPr>
              <w:jc w:val="right"/>
              <w:rPr>
                <w:sz w:val="20"/>
                <w:szCs w:val="20"/>
              </w:rPr>
            </w:pPr>
            <w:r w:rsidRPr="00D04050">
              <w:rPr>
                <w:sz w:val="20"/>
                <w:szCs w:val="20"/>
              </w:rPr>
              <w:t>49304</w:t>
            </w:r>
          </w:p>
        </w:tc>
        <w:tc>
          <w:tcPr>
            <w:tcW w:w="4600" w:type="dxa"/>
            <w:noWrap/>
            <w:hideMark/>
          </w:tcPr>
          <w:p w14:paraId="18BF86C0" w14:textId="4284D826" w:rsidR="00D04050" w:rsidRPr="00D04050" w:rsidRDefault="00D04050" w:rsidP="00D04050">
            <w:pPr>
              <w:jc w:val="both"/>
              <w:rPr>
                <w:sz w:val="20"/>
                <w:szCs w:val="20"/>
              </w:rPr>
            </w:pPr>
            <w:r w:rsidRPr="00D04050">
              <w:rPr>
                <w:sz w:val="20"/>
                <w:szCs w:val="20"/>
              </w:rPr>
              <w:t>Shred-I</w:t>
            </w:r>
            <w:r>
              <w:rPr>
                <w:sz w:val="20"/>
                <w:szCs w:val="20"/>
              </w:rPr>
              <w:t>t</w:t>
            </w:r>
            <w:r w:rsidRPr="00D04050">
              <w:rPr>
                <w:sz w:val="20"/>
                <w:szCs w:val="20"/>
              </w:rPr>
              <w:t xml:space="preserve"> service</w:t>
            </w:r>
          </w:p>
        </w:tc>
        <w:tc>
          <w:tcPr>
            <w:tcW w:w="1960" w:type="dxa"/>
            <w:noWrap/>
            <w:hideMark/>
          </w:tcPr>
          <w:p w14:paraId="06A1456D" w14:textId="77777777" w:rsidR="00D04050" w:rsidRPr="00D04050" w:rsidRDefault="00D04050" w:rsidP="00D04050">
            <w:pPr>
              <w:jc w:val="right"/>
              <w:rPr>
                <w:sz w:val="20"/>
                <w:szCs w:val="20"/>
              </w:rPr>
            </w:pPr>
            <w:r w:rsidRPr="00D04050">
              <w:rPr>
                <w:sz w:val="20"/>
                <w:szCs w:val="20"/>
              </w:rPr>
              <w:t>$66.42</w:t>
            </w:r>
          </w:p>
        </w:tc>
      </w:tr>
      <w:tr w:rsidR="00D04050" w:rsidRPr="00D04050" w14:paraId="35C330FF" w14:textId="77777777" w:rsidTr="00D04050">
        <w:trPr>
          <w:trHeight w:val="70"/>
        </w:trPr>
        <w:tc>
          <w:tcPr>
            <w:tcW w:w="1280" w:type="dxa"/>
            <w:noWrap/>
            <w:hideMark/>
          </w:tcPr>
          <w:p w14:paraId="0370DD5B" w14:textId="77777777" w:rsidR="00D04050" w:rsidRPr="00D04050" w:rsidRDefault="00D04050" w:rsidP="00D04050">
            <w:pPr>
              <w:jc w:val="right"/>
              <w:rPr>
                <w:sz w:val="20"/>
                <w:szCs w:val="20"/>
              </w:rPr>
            </w:pPr>
            <w:r w:rsidRPr="00D04050">
              <w:rPr>
                <w:sz w:val="20"/>
                <w:szCs w:val="20"/>
              </w:rPr>
              <w:t>49305</w:t>
            </w:r>
          </w:p>
        </w:tc>
        <w:tc>
          <w:tcPr>
            <w:tcW w:w="4600" w:type="dxa"/>
            <w:noWrap/>
            <w:hideMark/>
          </w:tcPr>
          <w:p w14:paraId="1BE89173" w14:textId="77777777" w:rsidR="00D04050" w:rsidRPr="00D04050" w:rsidRDefault="00D04050" w:rsidP="00D04050">
            <w:pPr>
              <w:jc w:val="both"/>
              <w:rPr>
                <w:sz w:val="20"/>
                <w:szCs w:val="20"/>
              </w:rPr>
            </w:pPr>
            <w:r w:rsidRPr="00D04050">
              <w:rPr>
                <w:sz w:val="20"/>
                <w:szCs w:val="20"/>
              </w:rPr>
              <w:t>BCBS - employee insurance</w:t>
            </w:r>
          </w:p>
        </w:tc>
        <w:tc>
          <w:tcPr>
            <w:tcW w:w="1960" w:type="dxa"/>
            <w:noWrap/>
            <w:hideMark/>
          </w:tcPr>
          <w:p w14:paraId="4420B4C1" w14:textId="77777777" w:rsidR="00D04050" w:rsidRPr="00D04050" w:rsidRDefault="00D04050" w:rsidP="00D04050">
            <w:pPr>
              <w:jc w:val="right"/>
              <w:rPr>
                <w:sz w:val="20"/>
                <w:szCs w:val="20"/>
              </w:rPr>
            </w:pPr>
            <w:r w:rsidRPr="00D04050">
              <w:rPr>
                <w:sz w:val="20"/>
                <w:szCs w:val="20"/>
              </w:rPr>
              <w:t>$13,780.96</w:t>
            </w:r>
          </w:p>
        </w:tc>
      </w:tr>
      <w:tr w:rsidR="00D04050" w:rsidRPr="00D04050" w14:paraId="1219CF97" w14:textId="77777777" w:rsidTr="00D04050">
        <w:trPr>
          <w:trHeight w:val="134"/>
        </w:trPr>
        <w:tc>
          <w:tcPr>
            <w:tcW w:w="1280" w:type="dxa"/>
            <w:noWrap/>
            <w:hideMark/>
          </w:tcPr>
          <w:p w14:paraId="1C3B7B29" w14:textId="77777777" w:rsidR="00D04050" w:rsidRPr="00D04050" w:rsidRDefault="00D04050" w:rsidP="00D04050">
            <w:pPr>
              <w:jc w:val="right"/>
              <w:rPr>
                <w:sz w:val="20"/>
                <w:szCs w:val="20"/>
              </w:rPr>
            </w:pPr>
            <w:r w:rsidRPr="00D04050">
              <w:rPr>
                <w:sz w:val="20"/>
                <w:szCs w:val="20"/>
              </w:rPr>
              <w:t>49306</w:t>
            </w:r>
          </w:p>
        </w:tc>
        <w:tc>
          <w:tcPr>
            <w:tcW w:w="4600" w:type="dxa"/>
            <w:noWrap/>
            <w:hideMark/>
          </w:tcPr>
          <w:p w14:paraId="30F0832D" w14:textId="77777777" w:rsidR="00D04050" w:rsidRPr="00D04050" w:rsidRDefault="00D04050" w:rsidP="00D04050">
            <w:pPr>
              <w:jc w:val="both"/>
              <w:rPr>
                <w:sz w:val="20"/>
                <w:szCs w:val="20"/>
              </w:rPr>
            </w:pPr>
            <w:r w:rsidRPr="00D04050">
              <w:rPr>
                <w:sz w:val="20"/>
                <w:szCs w:val="20"/>
              </w:rPr>
              <w:t>E Hoefs - ambulance pay</w:t>
            </w:r>
          </w:p>
        </w:tc>
        <w:tc>
          <w:tcPr>
            <w:tcW w:w="1960" w:type="dxa"/>
            <w:noWrap/>
            <w:hideMark/>
          </w:tcPr>
          <w:p w14:paraId="15E5206E" w14:textId="77777777" w:rsidR="00D04050" w:rsidRPr="00D04050" w:rsidRDefault="00D04050" w:rsidP="00D04050">
            <w:pPr>
              <w:jc w:val="right"/>
              <w:rPr>
                <w:sz w:val="20"/>
                <w:szCs w:val="20"/>
              </w:rPr>
            </w:pPr>
            <w:r w:rsidRPr="00D04050">
              <w:rPr>
                <w:sz w:val="20"/>
                <w:szCs w:val="20"/>
              </w:rPr>
              <w:t>$125.00</w:t>
            </w:r>
          </w:p>
        </w:tc>
      </w:tr>
      <w:tr w:rsidR="00D04050" w:rsidRPr="00D04050" w14:paraId="7D1E7EF3" w14:textId="77777777" w:rsidTr="00D04050">
        <w:trPr>
          <w:trHeight w:val="89"/>
        </w:trPr>
        <w:tc>
          <w:tcPr>
            <w:tcW w:w="1280" w:type="dxa"/>
            <w:noWrap/>
            <w:hideMark/>
          </w:tcPr>
          <w:p w14:paraId="033D8D1B" w14:textId="77777777" w:rsidR="00D04050" w:rsidRPr="00D04050" w:rsidRDefault="00D04050" w:rsidP="00D04050">
            <w:pPr>
              <w:jc w:val="right"/>
              <w:rPr>
                <w:sz w:val="20"/>
                <w:szCs w:val="20"/>
              </w:rPr>
            </w:pPr>
            <w:r w:rsidRPr="00D04050">
              <w:rPr>
                <w:sz w:val="20"/>
                <w:szCs w:val="20"/>
              </w:rPr>
              <w:t>49307</w:t>
            </w:r>
          </w:p>
        </w:tc>
        <w:tc>
          <w:tcPr>
            <w:tcW w:w="4600" w:type="dxa"/>
            <w:noWrap/>
            <w:hideMark/>
          </w:tcPr>
          <w:p w14:paraId="6B5AEF97" w14:textId="77777777" w:rsidR="00D04050" w:rsidRPr="00D04050" w:rsidRDefault="00D04050" w:rsidP="00D04050">
            <w:pPr>
              <w:jc w:val="both"/>
              <w:rPr>
                <w:sz w:val="20"/>
                <w:szCs w:val="20"/>
              </w:rPr>
            </w:pPr>
            <w:r w:rsidRPr="00D04050">
              <w:rPr>
                <w:sz w:val="20"/>
                <w:szCs w:val="20"/>
              </w:rPr>
              <w:t>S Hoefs - ambulance pay</w:t>
            </w:r>
          </w:p>
        </w:tc>
        <w:tc>
          <w:tcPr>
            <w:tcW w:w="1960" w:type="dxa"/>
            <w:noWrap/>
            <w:hideMark/>
          </w:tcPr>
          <w:p w14:paraId="1AA66933" w14:textId="77777777" w:rsidR="00D04050" w:rsidRPr="00D04050" w:rsidRDefault="00D04050" w:rsidP="00D04050">
            <w:pPr>
              <w:jc w:val="right"/>
              <w:rPr>
                <w:sz w:val="20"/>
                <w:szCs w:val="20"/>
              </w:rPr>
            </w:pPr>
            <w:r w:rsidRPr="00D04050">
              <w:rPr>
                <w:sz w:val="20"/>
                <w:szCs w:val="20"/>
              </w:rPr>
              <w:t>$93.00</w:t>
            </w:r>
          </w:p>
        </w:tc>
      </w:tr>
      <w:tr w:rsidR="00D04050" w:rsidRPr="00D04050" w14:paraId="6F79A31B" w14:textId="77777777" w:rsidTr="00D04050">
        <w:trPr>
          <w:trHeight w:val="70"/>
        </w:trPr>
        <w:tc>
          <w:tcPr>
            <w:tcW w:w="1280" w:type="dxa"/>
            <w:noWrap/>
            <w:hideMark/>
          </w:tcPr>
          <w:p w14:paraId="15F91DAD" w14:textId="77777777" w:rsidR="00D04050" w:rsidRPr="00D04050" w:rsidRDefault="00D04050" w:rsidP="00D04050">
            <w:pPr>
              <w:jc w:val="right"/>
              <w:rPr>
                <w:sz w:val="20"/>
                <w:szCs w:val="20"/>
              </w:rPr>
            </w:pPr>
            <w:r w:rsidRPr="00D04050">
              <w:rPr>
                <w:sz w:val="20"/>
                <w:szCs w:val="20"/>
              </w:rPr>
              <w:lastRenderedPageBreak/>
              <w:t>49308</w:t>
            </w:r>
          </w:p>
        </w:tc>
        <w:tc>
          <w:tcPr>
            <w:tcW w:w="4600" w:type="dxa"/>
            <w:noWrap/>
            <w:hideMark/>
          </w:tcPr>
          <w:p w14:paraId="10F430D2" w14:textId="77777777" w:rsidR="00D04050" w:rsidRPr="00D04050" w:rsidRDefault="00D04050" w:rsidP="00D04050">
            <w:pPr>
              <w:jc w:val="both"/>
              <w:rPr>
                <w:sz w:val="20"/>
                <w:szCs w:val="20"/>
              </w:rPr>
            </w:pPr>
            <w:r w:rsidRPr="00D04050">
              <w:rPr>
                <w:sz w:val="20"/>
                <w:szCs w:val="20"/>
              </w:rPr>
              <w:t>W Hoefs - ambulance pay</w:t>
            </w:r>
          </w:p>
        </w:tc>
        <w:tc>
          <w:tcPr>
            <w:tcW w:w="1960" w:type="dxa"/>
            <w:noWrap/>
            <w:hideMark/>
          </w:tcPr>
          <w:p w14:paraId="030199E5" w14:textId="77777777" w:rsidR="00D04050" w:rsidRPr="00D04050" w:rsidRDefault="00D04050" w:rsidP="00D04050">
            <w:pPr>
              <w:jc w:val="right"/>
              <w:rPr>
                <w:sz w:val="20"/>
                <w:szCs w:val="20"/>
              </w:rPr>
            </w:pPr>
            <w:r w:rsidRPr="00D04050">
              <w:rPr>
                <w:sz w:val="20"/>
                <w:szCs w:val="20"/>
              </w:rPr>
              <w:t>$285.00</w:t>
            </w:r>
          </w:p>
        </w:tc>
      </w:tr>
      <w:tr w:rsidR="00D04050" w:rsidRPr="00D04050" w14:paraId="122FF720" w14:textId="77777777" w:rsidTr="00D04050">
        <w:trPr>
          <w:trHeight w:val="70"/>
        </w:trPr>
        <w:tc>
          <w:tcPr>
            <w:tcW w:w="1280" w:type="dxa"/>
            <w:noWrap/>
            <w:hideMark/>
          </w:tcPr>
          <w:p w14:paraId="28733681" w14:textId="77777777" w:rsidR="00D04050" w:rsidRPr="00D04050" w:rsidRDefault="00D04050" w:rsidP="00D04050">
            <w:pPr>
              <w:jc w:val="right"/>
              <w:rPr>
                <w:sz w:val="20"/>
                <w:szCs w:val="20"/>
              </w:rPr>
            </w:pPr>
            <w:r w:rsidRPr="00D04050">
              <w:rPr>
                <w:sz w:val="20"/>
                <w:szCs w:val="20"/>
              </w:rPr>
              <w:t>49309</w:t>
            </w:r>
          </w:p>
        </w:tc>
        <w:tc>
          <w:tcPr>
            <w:tcW w:w="4600" w:type="dxa"/>
            <w:noWrap/>
            <w:hideMark/>
          </w:tcPr>
          <w:p w14:paraId="66FEA86F" w14:textId="77777777" w:rsidR="00D04050" w:rsidRPr="00D04050" w:rsidRDefault="00D04050" w:rsidP="00D04050">
            <w:pPr>
              <w:jc w:val="both"/>
              <w:rPr>
                <w:sz w:val="20"/>
                <w:szCs w:val="20"/>
              </w:rPr>
            </w:pPr>
            <w:r w:rsidRPr="00D04050">
              <w:rPr>
                <w:sz w:val="20"/>
                <w:szCs w:val="20"/>
              </w:rPr>
              <w:t>S Helms - ambulance pay</w:t>
            </w:r>
          </w:p>
        </w:tc>
        <w:tc>
          <w:tcPr>
            <w:tcW w:w="1960" w:type="dxa"/>
            <w:noWrap/>
            <w:hideMark/>
          </w:tcPr>
          <w:p w14:paraId="5290A5A8" w14:textId="77777777" w:rsidR="00D04050" w:rsidRPr="00D04050" w:rsidRDefault="00D04050" w:rsidP="00D04050">
            <w:pPr>
              <w:jc w:val="right"/>
              <w:rPr>
                <w:sz w:val="20"/>
                <w:szCs w:val="20"/>
              </w:rPr>
            </w:pPr>
            <w:r w:rsidRPr="00D04050">
              <w:rPr>
                <w:sz w:val="20"/>
                <w:szCs w:val="20"/>
              </w:rPr>
              <w:t>$58.00</w:t>
            </w:r>
          </w:p>
        </w:tc>
      </w:tr>
      <w:tr w:rsidR="00D04050" w:rsidRPr="00D04050" w14:paraId="574FFB11" w14:textId="77777777" w:rsidTr="00D04050">
        <w:trPr>
          <w:trHeight w:val="70"/>
        </w:trPr>
        <w:tc>
          <w:tcPr>
            <w:tcW w:w="1280" w:type="dxa"/>
            <w:noWrap/>
            <w:hideMark/>
          </w:tcPr>
          <w:p w14:paraId="552838FA" w14:textId="77777777" w:rsidR="00D04050" w:rsidRPr="00D04050" w:rsidRDefault="00D04050" w:rsidP="00D04050">
            <w:pPr>
              <w:jc w:val="right"/>
              <w:rPr>
                <w:sz w:val="20"/>
                <w:szCs w:val="20"/>
              </w:rPr>
            </w:pPr>
            <w:r w:rsidRPr="00D04050">
              <w:rPr>
                <w:sz w:val="20"/>
                <w:szCs w:val="20"/>
              </w:rPr>
              <w:t>49310</w:t>
            </w:r>
          </w:p>
        </w:tc>
        <w:tc>
          <w:tcPr>
            <w:tcW w:w="4600" w:type="dxa"/>
            <w:noWrap/>
            <w:hideMark/>
          </w:tcPr>
          <w:p w14:paraId="031EAB10" w14:textId="77777777" w:rsidR="00D04050" w:rsidRPr="00D04050" w:rsidRDefault="00D04050" w:rsidP="00D04050">
            <w:pPr>
              <w:jc w:val="both"/>
              <w:rPr>
                <w:sz w:val="20"/>
                <w:szCs w:val="20"/>
              </w:rPr>
            </w:pPr>
            <w:r w:rsidRPr="00D04050">
              <w:rPr>
                <w:sz w:val="20"/>
                <w:szCs w:val="20"/>
              </w:rPr>
              <w:t>M Houser - ambulance pay</w:t>
            </w:r>
          </w:p>
        </w:tc>
        <w:tc>
          <w:tcPr>
            <w:tcW w:w="1960" w:type="dxa"/>
            <w:noWrap/>
            <w:hideMark/>
          </w:tcPr>
          <w:p w14:paraId="4A9528ED" w14:textId="77777777" w:rsidR="00D04050" w:rsidRPr="00D04050" w:rsidRDefault="00D04050" w:rsidP="00D04050">
            <w:pPr>
              <w:jc w:val="right"/>
              <w:rPr>
                <w:sz w:val="20"/>
                <w:szCs w:val="20"/>
              </w:rPr>
            </w:pPr>
            <w:r w:rsidRPr="00D04050">
              <w:rPr>
                <w:sz w:val="20"/>
                <w:szCs w:val="20"/>
              </w:rPr>
              <w:t>$50.00</w:t>
            </w:r>
          </w:p>
        </w:tc>
      </w:tr>
      <w:tr w:rsidR="00D04050" w:rsidRPr="00D04050" w14:paraId="05C403F2" w14:textId="77777777" w:rsidTr="00D04050">
        <w:trPr>
          <w:trHeight w:val="70"/>
        </w:trPr>
        <w:tc>
          <w:tcPr>
            <w:tcW w:w="1280" w:type="dxa"/>
            <w:noWrap/>
            <w:hideMark/>
          </w:tcPr>
          <w:p w14:paraId="325FAC65" w14:textId="77777777" w:rsidR="00D04050" w:rsidRPr="00D04050" w:rsidRDefault="00D04050" w:rsidP="00D04050">
            <w:pPr>
              <w:jc w:val="right"/>
              <w:rPr>
                <w:sz w:val="20"/>
                <w:szCs w:val="20"/>
              </w:rPr>
            </w:pPr>
            <w:r w:rsidRPr="00D04050">
              <w:rPr>
                <w:sz w:val="20"/>
                <w:szCs w:val="20"/>
              </w:rPr>
              <w:t>49311</w:t>
            </w:r>
          </w:p>
        </w:tc>
        <w:tc>
          <w:tcPr>
            <w:tcW w:w="4600" w:type="dxa"/>
            <w:noWrap/>
            <w:hideMark/>
          </w:tcPr>
          <w:p w14:paraId="1B6563C7" w14:textId="77777777" w:rsidR="00D04050" w:rsidRPr="00D04050" w:rsidRDefault="00D04050" w:rsidP="00D04050">
            <w:pPr>
              <w:jc w:val="both"/>
              <w:rPr>
                <w:sz w:val="20"/>
                <w:szCs w:val="20"/>
              </w:rPr>
            </w:pPr>
            <w:r w:rsidRPr="00D04050">
              <w:rPr>
                <w:sz w:val="20"/>
                <w:szCs w:val="20"/>
              </w:rPr>
              <w:t>A Huxoll - ambulance pay</w:t>
            </w:r>
          </w:p>
        </w:tc>
        <w:tc>
          <w:tcPr>
            <w:tcW w:w="1960" w:type="dxa"/>
            <w:noWrap/>
            <w:hideMark/>
          </w:tcPr>
          <w:p w14:paraId="1BB18EE7" w14:textId="77777777" w:rsidR="00D04050" w:rsidRPr="00D04050" w:rsidRDefault="00D04050" w:rsidP="00D04050">
            <w:pPr>
              <w:jc w:val="right"/>
              <w:rPr>
                <w:sz w:val="20"/>
                <w:szCs w:val="20"/>
              </w:rPr>
            </w:pPr>
            <w:r w:rsidRPr="00D04050">
              <w:rPr>
                <w:sz w:val="20"/>
                <w:szCs w:val="20"/>
              </w:rPr>
              <w:t>$50.00</w:t>
            </w:r>
          </w:p>
        </w:tc>
      </w:tr>
      <w:tr w:rsidR="00D04050" w:rsidRPr="00D04050" w14:paraId="1BDE62BF" w14:textId="77777777" w:rsidTr="00D04050">
        <w:trPr>
          <w:trHeight w:val="70"/>
        </w:trPr>
        <w:tc>
          <w:tcPr>
            <w:tcW w:w="1280" w:type="dxa"/>
            <w:noWrap/>
            <w:hideMark/>
          </w:tcPr>
          <w:p w14:paraId="4BD80E17" w14:textId="77777777" w:rsidR="00D04050" w:rsidRPr="00D04050" w:rsidRDefault="00D04050" w:rsidP="00D04050">
            <w:pPr>
              <w:jc w:val="right"/>
              <w:rPr>
                <w:sz w:val="20"/>
                <w:szCs w:val="20"/>
              </w:rPr>
            </w:pPr>
            <w:r w:rsidRPr="00D04050">
              <w:rPr>
                <w:sz w:val="20"/>
                <w:szCs w:val="20"/>
              </w:rPr>
              <w:t>49312</w:t>
            </w:r>
          </w:p>
        </w:tc>
        <w:tc>
          <w:tcPr>
            <w:tcW w:w="4600" w:type="dxa"/>
            <w:noWrap/>
            <w:hideMark/>
          </w:tcPr>
          <w:p w14:paraId="3AA16485" w14:textId="77777777" w:rsidR="00D04050" w:rsidRPr="00D04050" w:rsidRDefault="00D04050" w:rsidP="00D04050">
            <w:pPr>
              <w:jc w:val="both"/>
              <w:rPr>
                <w:sz w:val="20"/>
                <w:szCs w:val="20"/>
              </w:rPr>
            </w:pPr>
            <w:r w:rsidRPr="00D04050">
              <w:rPr>
                <w:sz w:val="20"/>
                <w:szCs w:val="20"/>
              </w:rPr>
              <w:t>A Leising - ambulance pay</w:t>
            </w:r>
          </w:p>
        </w:tc>
        <w:tc>
          <w:tcPr>
            <w:tcW w:w="1960" w:type="dxa"/>
            <w:noWrap/>
            <w:hideMark/>
          </w:tcPr>
          <w:p w14:paraId="5C9A05D3" w14:textId="77777777" w:rsidR="00D04050" w:rsidRPr="00D04050" w:rsidRDefault="00D04050" w:rsidP="00D04050">
            <w:pPr>
              <w:jc w:val="right"/>
              <w:rPr>
                <w:sz w:val="20"/>
                <w:szCs w:val="20"/>
              </w:rPr>
            </w:pPr>
            <w:r w:rsidRPr="00D04050">
              <w:rPr>
                <w:sz w:val="20"/>
                <w:szCs w:val="20"/>
              </w:rPr>
              <w:t>$25.00</w:t>
            </w:r>
          </w:p>
        </w:tc>
      </w:tr>
      <w:tr w:rsidR="00D04050" w:rsidRPr="00D04050" w14:paraId="48DB83EB" w14:textId="77777777" w:rsidTr="00D04050">
        <w:trPr>
          <w:trHeight w:val="116"/>
        </w:trPr>
        <w:tc>
          <w:tcPr>
            <w:tcW w:w="1280" w:type="dxa"/>
            <w:noWrap/>
            <w:hideMark/>
          </w:tcPr>
          <w:p w14:paraId="3D7EECDD" w14:textId="77777777" w:rsidR="00D04050" w:rsidRPr="00D04050" w:rsidRDefault="00D04050" w:rsidP="00D04050">
            <w:pPr>
              <w:jc w:val="right"/>
              <w:rPr>
                <w:sz w:val="20"/>
                <w:szCs w:val="20"/>
              </w:rPr>
            </w:pPr>
            <w:r w:rsidRPr="00D04050">
              <w:rPr>
                <w:sz w:val="20"/>
                <w:szCs w:val="20"/>
              </w:rPr>
              <w:t>49313</w:t>
            </w:r>
          </w:p>
        </w:tc>
        <w:tc>
          <w:tcPr>
            <w:tcW w:w="4600" w:type="dxa"/>
            <w:noWrap/>
            <w:hideMark/>
          </w:tcPr>
          <w:p w14:paraId="4951ABF5" w14:textId="77777777" w:rsidR="00D04050" w:rsidRPr="00D04050" w:rsidRDefault="00D04050" w:rsidP="00D04050">
            <w:pPr>
              <w:jc w:val="both"/>
              <w:rPr>
                <w:sz w:val="20"/>
                <w:szCs w:val="20"/>
              </w:rPr>
            </w:pPr>
            <w:r w:rsidRPr="00D04050">
              <w:rPr>
                <w:sz w:val="20"/>
                <w:szCs w:val="20"/>
              </w:rPr>
              <w:t>P Leising - ambulance pay</w:t>
            </w:r>
          </w:p>
        </w:tc>
        <w:tc>
          <w:tcPr>
            <w:tcW w:w="1960" w:type="dxa"/>
            <w:noWrap/>
            <w:hideMark/>
          </w:tcPr>
          <w:p w14:paraId="5D3EAF64" w14:textId="77777777" w:rsidR="00D04050" w:rsidRPr="00D04050" w:rsidRDefault="00D04050" w:rsidP="00D04050">
            <w:pPr>
              <w:jc w:val="right"/>
              <w:rPr>
                <w:sz w:val="20"/>
                <w:szCs w:val="20"/>
              </w:rPr>
            </w:pPr>
            <w:r w:rsidRPr="00D04050">
              <w:rPr>
                <w:sz w:val="20"/>
                <w:szCs w:val="20"/>
              </w:rPr>
              <w:t>$333.00</w:t>
            </w:r>
          </w:p>
        </w:tc>
      </w:tr>
      <w:tr w:rsidR="00D04050" w:rsidRPr="00D04050" w14:paraId="63F1CE88" w14:textId="77777777" w:rsidTr="00D04050">
        <w:trPr>
          <w:trHeight w:val="152"/>
        </w:trPr>
        <w:tc>
          <w:tcPr>
            <w:tcW w:w="1280" w:type="dxa"/>
            <w:noWrap/>
            <w:hideMark/>
          </w:tcPr>
          <w:p w14:paraId="28609A20" w14:textId="77777777" w:rsidR="00D04050" w:rsidRPr="00D04050" w:rsidRDefault="00D04050" w:rsidP="00D04050">
            <w:pPr>
              <w:jc w:val="right"/>
              <w:rPr>
                <w:sz w:val="20"/>
                <w:szCs w:val="20"/>
              </w:rPr>
            </w:pPr>
            <w:r w:rsidRPr="00D04050">
              <w:rPr>
                <w:sz w:val="20"/>
                <w:szCs w:val="20"/>
              </w:rPr>
              <w:t>49314</w:t>
            </w:r>
          </w:p>
        </w:tc>
        <w:tc>
          <w:tcPr>
            <w:tcW w:w="4600" w:type="dxa"/>
            <w:noWrap/>
            <w:hideMark/>
          </w:tcPr>
          <w:p w14:paraId="1D05899B" w14:textId="7F41A439" w:rsidR="00D04050" w:rsidRPr="00D04050" w:rsidRDefault="00D04050" w:rsidP="00D04050">
            <w:pPr>
              <w:jc w:val="both"/>
              <w:rPr>
                <w:sz w:val="20"/>
                <w:szCs w:val="20"/>
              </w:rPr>
            </w:pPr>
            <w:r w:rsidRPr="00D04050">
              <w:rPr>
                <w:sz w:val="20"/>
                <w:szCs w:val="20"/>
              </w:rPr>
              <w:t>T Monie - ambulance pay</w:t>
            </w:r>
          </w:p>
        </w:tc>
        <w:tc>
          <w:tcPr>
            <w:tcW w:w="1960" w:type="dxa"/>
            <w:noWrap/>
            <w:hideMark/>
          </w:tcPr>
          <w:p w14:paraId="787CB9D3" w14:textId="77777777" w:rsidR="00D04050" w:rsidRPr="00D04050" w:rsidRDefault="00D04050" w:rsidP="00D04050">
            <w:pPr>
              <w:jc w:val="right"/>
              <w:rPr>
                <w:sz w:val="20"/>
                <w:szCs w:val="20"/>
              </w:rPr>
            </w:pPr>
            <w:r w:rsidRPr="00D04050">
              <w:rPr>
                <w:sz w:val="20"/>
                <w:szCs w:val="20"/>
              </w:rPr>
              <w:t>$25.00</w:t>
            </w:r>
          </w:p>
        </w:tc>
      </w:tr>
      <w:tr w:rsidR="00D04050" w:rsidRPr="00D04050" w14:paraId="1F43A64B" w14:textId="77777777" w:rsidTr="00D04050">
        <w:trPr>
          <w:trHeight w:val="89"/>
        </w:trPr>
        <w:tc>
          <w:tcPr>
            <w:tcW w:w="1280" w:type="dxa"/>
            <w:noWrap/>
            <w:hideMark/>
          </w:tcPr>
          <w:p w14:paraId="4E8D3369" w14:textId="77777777" w:rsidR="00D04050" w:rsidRPr="00D04050" w:rsidRDefault="00D04050" w:rsidP="00D04050">
            <w:pPr>
              <w:jc w:val="right"/>
              <w:rPr>
                <w:sz w:val="20"/>
                <w:szCs w:val="20"/>
              </w:rPr>
            </w:pPr>
            <w:r w:rsidRPr="00D04050">
              <w:rPr>
                <w:sz w:val="20"/>
                <w:szCs w:val="20"/>
              </w:rPr>
              <w:t>49315</w:t>
            </w:r>
          </w:p>
        </w:tc>
        <w:tc>
          <w:tcPr>
            <w:tcW w:w="4600" w:type="dxa"/>
            <w:noWrap/>
            <w:hideMark/>
          </w:tcPr>
          <w:p w14:paraId="19FA3497" w14:textId="77777777" w:rsidR="00D04050" w:rsidRPr="00D04050" w:rsidRDefault="00D04050" w:rsidP="00D04050">
            <w:pPr>
              <w:jc w:val="both"/>
              <w:rPr>
                <w:sz w:val="20"/>
                <w:szCs w:val="20"/>
              </w:rPr>
            </w:pPr>
            <w:r w:rsidRPr="00D04050">
              <w:rPr>
                <w:sz w:val="20"/>
                <w:szCs w:val="20"/>
              </w:rPr>
              <w:t>J Paulsen - ambulance pay</w:t>
            </w:r>
          </w:p>
        </w:tc>
        <w:tc>
          <w:tcPr>
            <w:tcW w:w="1960" w:type="dxa"/>
            <w:noWrap/>
            <w:hideMark/>
          </w:tcPr>
          <w:p w14:paraId="2EC0387C" w14:textId="77777777" w:rsidR="00D04050" w:rsidRPr="00D04050" w:rsidRDefault="00D04050" w:rsidP="00D04050">
            <w:pPr>
              <w:jc w:val="right"/>
              <w:rPr>
                <w:sz w:val="20"/>
                <w:szCs w:val="20"/>
              </w:rPr>
            </w:pPr>
            <w:r w:rsidRPr="00D04050">
              <w:rPr>
                <w:sz w:val="20"/>
                <w:szCs w:val="20"/>
              </w:rPr>
              <w:t>$210.00</w:t>
            </w:r>
          </w:p>
        </w:tc>
      </w:tr>
      <w:tr w:rsidR="00D04050" w:rsidRPr="00D04050" w14:paraId="3E4118F9" w14:textId="77777777" w:rsidTr="00D04050">
        <w:trPr>
          <w:trHeight w:val="134"/>
        </w:trPr>
        <w:tc>
          <w:tcPr>
            <w:tcW w:w="1280" w:type="dxa"/>
            <w:noWrap/>
            <w:hideMark/>
          </w:tcPr>
          <w:p w14:paraId="014F5C66" w14:textId="77777777" w:rsidR="00D04050" w:rsidRPr="00D04050" w:rsidRDefault="00D04050" w:rsidP="00D04050">
            <w:pPr>
              <w:jc w:val="right"/>
              <w:rPr>
                <w:sz w:val="20"/>
                <w:szCs w:val="20"/>
              </w:rPr>
            </w:pPr>
            <w:r w:rsidRPr="00D04050">
              <w:rPr>
                <w:sz w:val="20"/>
                <w:szCs w:val="20"/>
              </w:rPr>
              <w:t>49316</w:t>
            </w:r>
          </w:p>
        </w:tc>
        <w:tc>
          <w:tcPr>
            <w:tcW w:w="4600" w:type="dxa"/>
            <w:noWrap/>
            <w:hideMark/>
          </w:tcPr>
          <w:p w14:paraId="5C985DAA" w14:textId="77777777" w:rsidR="00D04050" w:rsidRPr="00D04050" w:rsidRDefault="00D04050" w:rsidP="00D04050">
            <w:pPr>
              <w:jc w:val="both"/>
              <w:rPr>
                <w:sz w:val="20"/>
                <w:szCs w:val="20"/>
              </w:rPr>
            </w:pPr>
            <w:r w:rsidRPr="00D04050">
              <w:rPr>
                <w:sz w:val="20"/>
                <w:szCs w:val="20"/>
              </w:rPr>
              <w:t>PLIC - employee insurance</w:t>
            </w:r>
          </w:p>
        </w:tc>
        <w:tc>
          <w:tcPr>
            <w:tcW w:w="1960" w:type="dxa"/>
            <w:noWrap/>
            <w:hideMark/>
          </w:tcPr>
          <w:p w14:paraId="5C4E2DD5" w14:textId="77777777" w:rsidR="00D04050" w:rsidRPr="00D04050" w:rsidRDefault="00D04050" w:rsidP="00D04050">
            <w:pPr>
              <w:jc w:val="right"/>
              <w:rPr>
                <w:sz w:val="20"/>
                <w:szCs w:val="20"/>
              </w:rPr>
            </w:pPr>
            <w:r w:rsidRPr="00D04050">
              <w:rPr>
                <w:sz w:val="20"/>
                <w:szCs w:val="20"/>
              </w:rPr>
              <w:t>$1,059.35</w:t>
            </w:r>
          </w:p>
        </w:tc>
      </w:tr>
      <w:tr w:rsidR="00D04050" w:rsidRPr="00D04050" w14:paraId="79AB9E95" w14:textId="77777777" w:rsidTr="00D04050">
        <w:trPr>
          <w:trHeight w:val="70"/>
        </w:trPr>
        <w:tc>
          <w:tcPr>
            <w:tcW w:w="1280" w:type="dxa"/>
            <w:noWrap/>
            <w:hideMark/>
          </w:tcPr>
          <w:p w14:paraId="6267E511" w14:textId="77777777" w:rsidR="00D04050" w:rsidRPr="00D04050" w:rsidRDefault="00D04050" w:rsidP="00D04050">
            <w:pPr>
              <w:jc w:val="right"/>
              <w:rPr>
                <w:sz w:val="20"/>
                <w:szCs w:val="20"/>
              </w:rPr>
            </w:pPr>
            <w:r w:rsidRPr="00D04050">
              <w:rPr>
                <w:sz w:val="20"/>
                <w:szCs w:val="20"/>
              </w:rPr>
              <w:t>49317</w:t>
            </w:r>
          </w:p>
        </w:tc>
        <w:tc>
          <w:tcPr>
            <w:tcW w:w="4600" w:type="dxa"/>
            <w:noWrap/>
            <w:hideMark/>
          </w:tcPr>
          <w:p w14:paraId="46CBAA7F" w14:textId="77777777" w:rsidR="00D04050" w:rsidRPr="00D04050" w:rsidRDefault="00D04050" w:rsidP="00D04050">
            <w:pPr>
              <w:jc w:val="both"/>
              <w:rPr>
                <w:sz w:val="20"/>
                <w:szCs w:val="20"/>
              </w:rPr>
            </w:pPr>
            <w:r w:rsidRPr="00D04050">
              <w:rPr>
                <w:sz w:val="20"/>
                <w:szCs w:val="20"/>
              </w:rPr>
              <w:t>B Pruitt - ambulance pay</w:t>
            </w:r>
          </w:p>
        </w:tc>
        <w:tc>
          <w:tcPr>
            <w:tcW w:w="1960" w:type="dxa"/>
            <w:noWrap/>
            <w:hideMark/>
          </w:tcPr>
          <w:p w14:paraId="0E58A481" w14:textId="77777777" w:rsidR="00D04050" w:rsidRPr="00D04050" w:rsidRDefault="00D04050" w:rsidP="00D04050">
            <w:pPr>
              <w:jc w:val="right"/>
              <w:rPr>
                <w:sz w:val="20"/>
                <w:szCs w:val="20"/>
              </w:rPr>
            </w:pPr>
            <w:r w:rsidRPr="00D04050">
              <w:rPr>
                <w:sz w:val="20"/>
                <w:szCs w:val="20"/>
              </w:rPr>
              <w:t>$10.00</w:t>
            </w:r>
          </w:p>
        </w:tc>
      </w:tr>
      <w:tr w:rsidR="00D04050" w:rsidRPr="00D04050" w14:paraId="268F2FCC" w14:textId="77777777" w:rsidTr="00D04050">
        <w:trPr>
          <w:trHeight w:val="107"/>
        </w:trPr>
        <w:tc>
          <w:tcPr>
            <w:tcW w:w="1280" w:type="dxa"/>
            <w:noWrap/>
            <w:hideMark/>
          </w:tcPr>
          <w:p w14:paraId="47EFC366" w14:textId="77777777" w:rsidR="00D04050" w:rsidRPr="00D04050" w:rsidRDefault="00D04050" w:rsidP="00D04050">
            <w:pPr>
              <w:jc w:val="right"/>
              <w:rPr>
                <w:sz w:val="20"/>
                <w:szCs w:val="20"/>
              </w:rPr>
            </w:pPr>
            <w:r w:rsidRPr="00D04050">
              <w:rPr>
                <w:sz w:val="20"/>
                <w:szCs w:val="20"/>
              </w:rPr>
              <w:t>49318</w:t>
            </w:r>
          </w:p>
        </w:tc>
        <w:tc>
          <w:tcPr>
            <w:tcW w:w="4600" w:type="dxa"/>
            <w:noWrap/>
            <w:hideMark/>
          </w:tcPr>
          <w:p w14:paraId="5427F0E7" w14:textId="77777777" w:rsidR="00D04050" w:rsidRPr="00D04050" w:rsidRDefault="00D04050" w:rsidP="00D04050">
            <w:pPr>
              <w:jc w:val="both"/>
              <w:rPr>
                <w:sz w:val="20"/>
                <w:szCs w:val="20"/>
              </w:rPr>
            </w:pPr>
            <w:r w:rsidRPr="00D04050">
              <w:rPr>
                <w:sz w:val="20"/>
                <w:szCs w:val="20"/>
              </w:rPr>
              <w:t>J Schrock - ambulance pay</w:t>
            </w:r>
          </w:p>
        </w:tc>
        <w:tc>
          <w:tcPr>
            <w:tcW w:w="1960" w:type="dxa"/>
            <w:noWrap/>
            <w:hideMark/>
          </w:tcPr>
          <w:p w14:paraId="1B51A763" w14:textId="77777777" w:rsidR="00D04050" w:rsidRPr="00D04050" w:rsidRDefault="00D04050" w:rsidP="00D04050">
            <w:pPr>
              <w:jc w:val="right"/>
              <w:rPr>
                <w:sz w:val="20"/>
                <w:szCs w:val="20"/>
              </w:rPr>
            </w:pPr>
            <w:r w:rsidRPr="00D04050">
              <w:rPr>
                <w:sz w:val="20"/>
                <w:szCs w:val="20"/>
              </w:rPr>
              <w:t>$85.00</w:t>
            </w:r>
          </w:p>
        </w:tc>
      </w:tr>
      <w:tr w:rsidR="00D04050" w:rsidRPr="00D04050" w14:paraId="7D036D38" w14:textId="77777777" w:rsidTr="00D04050">
        <w:trPr>
          <w:trHeight w:val="70"/>
        </w:trPr>
        <w:tc>
          <w:tcPr>
            <w:tcW w:w="1280" w:type="dxa"/>
            <w:noWrap/>
            <w:hideMark/>
          </w:tcPr>
          <w:p w14:paraId="5E296CBD" w14:textId="77777777" w:rsidR="00D04050" w:rsidRPr="00D04050" w:rsidRDefault="00D04050" w:rsidP="00D04050">
            <w:pPr>
              <w:jc w:val="right"/>
              <w:rPr>
                <w:sz w:val="20"/>
                <w:szCs w:val="20"/>
              </w:rPr>
            </w:pPr>
            <w:r w:rsidRPr="00D04050">
              <w:rPr>
                <w:sz w:val="20"/>
                <w:szCs w:val="20"/>
              </w:rPr>
              <w:t>49319</w:t>
            </w:r>
          </w:p>
        </w:tc>
        <w:tc>
          <w:tcPr>
            <w:tcW w:w="4600" w:type="dxa"/>
            <w:noWrap/>
            <w:hideMark/>
          </w:tcPr>
          <w:p w14:paraId="763D815F" w14:textId="77777777" w:rsidR="00D04050" w:rsidRPr="00D04050" w:rsidRDefault="00D04050" w:rsidP="00D04050">
            <w:pPr>
              <w:jc w:val="both"/>
              <w:rPr>
                <w:sz w:val="20"/>
                <w:szCs w:val="20"/>
              </w:rPr>
            </w:pPr>
            <w:r w:rsidRPr="00D04050">
              <w:rPr>
                <w:sz w:val="20"/>
                <w:szCs w:val="20"/>
              </w:rPr>
              <w:t>B Sisson - ambulance pay</w:t>
            </w:r>
          </w:p>
        </w:tc>
        <w:tc>
          <w:tcPr>
            <w:tcW w:w="1960" w:type="dxa"/>
            <w:noWrap/>
            <w:hideMark/>
          </w:tcPr>
          <w:p w14:paraId="30991D3D" w14:textId="77777777" w:rsidR="00D04050" w:rsidRPr="00D04050" w:rsidRDefault="00D04050" w:rsidP="00D04050">
            <w:pPr>
              <w:jc w:val="right"/>
              <w:rPr>
                <w:sz w:val="20"/>
                <w:szCs w:val="20"/>
              </w:rPr>
            </w:pPr>
            <w:r w:rsidRPr="00D04050">
              <w:rPr>
                <w:sz w:val="20"/>
                <w:szCs w:val="20"/>
              </w:rPr>
              <w:t>$50.00</w:t>
            </w:r>
          </w:p>
        </w:tc>
      </w:tr>
      <w:tr w:rsidR="00D04050" w:rsidRPr="00D04050" w14:paraId="6FF1F28B" w14:textId="77777777" w:rsidTr="00D04050">
        <w:trPr>
          <w:trHeight w:val="70"/>
        </w:trPr>
        <w:tc>
          <w:tcPr>
            <w:tcW w:w="1280" w:type="dxa"/>
            <w:noWrap/>
            <w:hideMark/>
          </w:tcPr>
          <w:p w14:paraId="0782092A" w14:textId="77777777" w:rsidR="00D04050" w:rsidRPr="00D04050" w:rsidRDefault="00D04050" w:rsidP="00D04050">
            <w:pPr>
              <w:jc w:val="right"/>
              <w:rPr>
                <w:sz w:val="20"/>
                <w:szCs w:val="20"/>
              </w:rPr>
            </w:pPr>
            <w:r w:rsidRPr="00D04050">
              <w:rPr>
                <w:sz w:val="20"/>
                <w:szCs w:val="20"/>
              </w:rPr>
              <w:t>49320</w:t>
            </w:r>
          </w:p>
        </w:tc>
        <w:tc>
          <w:tcPr>
            <w:tcW w:w="4600" w:type="dxa"/>
            <w:noWrap/>
            <w:hideMark/>
          </w:tcPr>
          <w:p w14:paraId="22A641A3" w14:textId="77777777" w:rsidR="00D04050" w:rsidRPr="00D04050" w:rsidRDefault="00D04050" w:rsidP="00D04050">
            <w:pPr>
              <w:jc w:val="both"/>
              <w:rPr>
                <w:sz w:val="20"/>
                <w:szCs w:val="20"/>
              </w:rPr>
            </w:pPr>
            <w:r w:rsidRPr="00D04050">
              <w:rPr>
                <w:sz w:val="20"/>
                <w:szCs w:val="20"/>
              </w:rPr>
              <w:t>A Schrock - cleaning svc</w:t>
            </w:r>
          </w:p>
        </w:tc>
        <w:tc>
          <w:tcPr>
            <w:tcW w:w="1960" w:type="dxa"/>
            <w:noWrap/>
            <w:hideMark/>
          </w:tcPr>
          <w:p w14:paraId="5F30D897" w14:textId="77777777" w:rsidR="00D04050" w:rsidRPr="00D04050" w:rsidRDefault="00D04050" w:rsidP="00D04050">
            <w:pPr>
              <w:jc w:val="right"/>
              <w:rPr>
                <w:sz w:val="20"/>
                <w:szCs w:val="20"/>
              </w:rPr>
            </w:pPr>
            <w:r w:rsidRPr="00D04050">
              <w:rPr>
                <w:sz w:val="20"/>
                <w:szCs w:val="20"/>
              </w:rPr>
              <w:t>$100.00</w:t>
            </w:r>
          </w:p>
        </w:tc>
      </w:tr>
      <w:tr w:rsidR="00D04050" w:rsidRPr="00D04050" w14:paraId="2F7F6148" w14:textId="77777777" w:rsidTr="00D04050">
        <w:trPr>
          <w:trHeight w:val="70"/>
        </w:trPr>
        <w:tc>
          <w:tcPr>
            <w:tcW w:w="1280" w:type="dxa"/>
            <w:noWrap/>
            <w:hideMark/>
          </w:tcPr>
          <w:p w14:paraId="2FF2A899" w14:textId="77777777" w:rsidR="00D04050" w:rsidRPr="00D04050" w:rsidRDefault="00D04050" w:rsidP="00D04050">
            <w:pPr>
              <w:jc w:val="right"/>
              <w:rPr>
                <w:sz w:val="20"/>
                <w:szCs w:val="20"/>
              </w:rPr>
            </w:pPr>
            <w:r w:rsidRPr="00D04050">
              <w:rPr>
                <w:sz w:val="20"/>
                <w:szCs w:val="20"/>
              </w:rPr>
              <w:t>49321-22</w:t>
            </w:r>
          </w:p>
        </w:tc>
        <w:tc>
          <w:tcPr>
            <w:tcW w:w="4600" w:type="dxa"/>
            <w:noWrap/>
            <w:hideMark/>
          </w:tcPr>
          <w:p w14:paraId="0B3AB0DB" w14:textId="77777777" w:rsidR="00D04050" w:rsidRPr="00D04050" w:rsidRDefault="00D04050" w:rsidP="00D04050">
            <w:pPr>
              <w:jc w:val="both"/>
              <w:rPr>
                <w:sz w:val="20"/>
                <w:szCs w:val="20"/>
              </w:rPr>
            </w:pPr>
            <w:r w:rsidRPr="00D04050">
              <w:rPr>
                <w:sz w:val="20"/>
                <w:szCs w:val="20"/>
              </w:rPr>
              <w:t>Postmaster - certified mail postage</w:t>
            </w:r>
          </w:p>
        </w:tc>
        <w:tc>
          <w:tcPr>
            <w:tcW w:w="1960" w:type="dxa"/>
            <w:noWrap/>
            <w:hideMark/>
          </w:tcPr>
          <w:p w14:paraId="659F68AB" w14:textId="77777777" w:rsidR="00D04050" w:rsidRPr="00D04050" w:rsidRDefault="00D04050" w:rsidP="00D04050">
            <w:pPr>
              <w:jc w:val="right"/>
              <w:rPr>
                <w:sz w:val="20"/>
                <w:szCs w:val="20"/>
              </w:rPr>
            </w:pPr>
            <w:r w:rsidRPr="00D04050">
              <w:rPr>
                <w:sz w:val="20"/>
                <w:szCs w:val="20"/>
              </w:rPr>
              <w:t>$59.04</w:t>
            </w:r>
          </w:p>
        </w:tc>
      </w:tr>
      <w:tr w:rsidR="00D04050" w:rsidRPr="00D04050" w14:paraId="3722CAC6" w14:textId="77777777" w:rsidTr="00D04050">
        <w:trPr>
          <w:trHeight w:val="71"/>
        </w:trPr>
        <w:tc>
          <w:tcPr>
            <w:tcW w:w="1280" w:type="dxa"/>
            <w:noWrap/>
            <w:hideMark/>
          </w:tcPr>
          <w:p w14:paraId="44C3D5FB" w14:textId="77777777" w:rsidR="00D04050" w:rsidRPr="00D04050" w:rsidRDefault="00D04050" w:rsidP="00D04050">
            <w:pPr>
              <w:jc w:val="both"/>
              <w:rPr>
                <w:sz w:val="20"/>
                <w:szCs w:val="20"/>
              </w:rPr>
            </w:pPr>
          </w:p>
        </w:tc>
        <w:tc>
          <w:tcPr>
            <w:tcW w:w="4600" w:type="dxa"/>
            <w:noWrap/>
            <w:hideMark/>
          </w:tcPr>
          <w:p w14:paraId="27F4DB52" w14:textId="77777777" w:rsidR="00D04050" w:rsidRPr="00D04050" w:rsidRDefault="00D04050" w:rsidP="00D04050">
            <w:pPr>
              <w:jc w:val="both"/>
              <w:rPr>
                <w:b/>
                <w:bCs/>
                <w:sz w:val="20"/>
                <w:szCs w:val="20"/>
              </w:rPr>
            </w:pPr>
            <w:r w:rsidRPr="00D04050">
              <w:rPr>
                <w:b/>
                <w:bCs/>
                <w:sz w:val="20"/>
                <w:szCs w:val="20"/>
              </w:rPr>
              <w:t>TOTAL EXPENSES</w:t>
            </w:r>
          </w:p>
        </w:tc>
        <w:tc>
          <w:tcPr>
            <w:tcW w:w="1960" w:type="dxa"/>
            <w:noWrap/>
            <w:hideMark/>
          </w:tcPr>
          <w:p w14:paraId="778EAA28" w14:textId="77777777" w:rsidR="00D04050" w:rsidRPr="00D04050" w:rsidRDefault="00D04050" w:rsidP="00D04050">
            <w:pPr>
              <w:jc w:val="right"/>
              <w:rPr>
                <w:b/>
                <w:bCs/>
                <w:sz w:val="20"/>
                <w:szCs w:val="20"/>
              </w:rPr>
            </w:pPr>
            <w:r w:rsidRPr="00D04050">
              <w:rPr>
                <w:b/>
                <w:bCs/>
                <w:sz w:val="20"/>
                <w:szCs w:val="20"/>
              </w:rPr>
              <w:t xml:space="preserve">$140,237.03 </w:t>
            </w:r>
          </w:p>
        </w:tc>
      </w:tr>
    </w:tbl>
    <w:p w14:paraId="1F2C5853" w14:textId="55F1DF4D" w:rsidR="005D71FB" w:rsidRDefault="005D71FB" w:rsidP="00265CD0">
      <w:pPr>
        <w:jc w:val="both"/>
      </w:pPr>
    </w:p>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57D8F652" w:rsidR="00443ECB" w:rsidRPr="002B3EB0" w:rsidRDefault="00443ECB" w:rsidP="00443ECB">
      <w:pPr>
        <w:tabs>
          <w:tab w:val="left" w:pos="360"/>
          <w:tab w:val="left" w:pos="5760"/>
        </w:tabs>
        <w:jc w:val="both"/>
      </w:pPr>
      <w:r w:rsidRPr="002B3EB0">
        <w:tab/>
        <w:t>Ayes</w:t>
      </w:r>
      <w:r w:rsidR="00166045">
        <w:t xml:space="preserve">:  </w:t>
      </w:r>
      <w:r w:rsidR="00DB2C33">
        <w:t>Kreutzer, tenBensel, Paulsen, Monie</w:t>
      </w:r>
    </w:p>
    <w:p w14:paraId="57DE5B9E" w14:textId="77777777" w:rsidR="00A66A3F" w:rsidRDefault="00443ECB" w:rsidP="00443ECB">
      <w:pPr>
        <w:tabs>
          <w:tab w:val="left" w:pos="360"/>
          <w:tab w:val="left" w:pos="5760"/>
        </w:tabs>
        <w:jc w:val="both"/>
      </w:pPr>
      <w:r w:rsidRPr="002B3EB0">
        <w:tab/>
        <w:t xml:space="preserve">Nays:  None   </w:t>
      </w:r>
    </w:p>
    <w:p w14:paraId="7093BEB6" w14:textId="37DE7AA7" w:rsidR="00CA2B35" w:rsidRPr="002B3EB0" w:rsidRDefault="00A66A3F" w:rsidP="002972D1">
      <w:pPr>
        <w:tabs>
          <w:tab w:val="left" w:pos="360"/>
          <w:tab w:val="left" w:pos="5760"/>
        </w:tabs>
        <w:jc w:val="both"/>
      </w:pPr>
      <w:r>
        <w:tab/>
        <w:t>Abstain</w:t>
      </w:r>
      <w:r w:rsidR="007B544E">
        <w:t>:</w:t>
      </w:r>
      <w:r w:rsidR="00445546">
        <w:t xml:space="preserve"> </w:t>
      </w:r>
      <w:r w:rsidR="00CA2B35">
        <w:t>Paulsen</w:t>
      </w:r>
      <w:r w:rsidR="00DB2C33">
        <w:t xml:space="preserve"> from 49314 for $210, and </w:t>
      </w:r>
      <w:r w:rsidR="00CA2B35">
        <w:t>Monie</w:t>
      </w:r>
      <w:r w:rsidR="00DB2C33">
        <w:t xml:space="preserve"> from #49313 for $25</w:t>
      </w:r>
    </w:p>
    <w:p w14:paraId="4305AB92" w14:textId="71ECF216" w:rsidR="00E01122" w:rsidRPr="002B3EB0" w:rsidRDefault="00443ECB" w:rsidP="00443ECB">
      <w:pPr>
        <w:tabs>
          <w:tab w:val="left" w:pos="360"/>
          <w:tab w:val="left" w:pos="5760"/>
        </w:tabs>
        <w:jc w:val="both"/>
      </w:pPr>
      <w:r w:rsidRPr="002B3EB0">
        <w:tab/>
        <w:t>Absent and Not Voting</w:t>
      </w:r>
      <w:r w:rsidR="00CA2B35">
        <w:t>: Middagh</w:t>
      </w:r>
      <w:r w:rsidR="002D390C">
        <w:t>, Carpenter</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3D2CAC06"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EA0115">
        <w:t>Deputy clerk read</w:t>
      </w:r>
      <w:r w:rsidR="00A4794C">
        <w:t xml:space="preserve"> report</w:t>
      </w:r>
      <w:r w:rsidR="00BE672B">
        <w:t xml:space="preserve"> from City superintendent</w:t>
      </w:r>
      <w:r w:rsidR="002972D1">
        <w:t xml:space="preserve">. </w:t>
      </w:r>
    </w:p>
    <w:p w14:paraId="1F096862" w14:textId="6D143BB9" w:rsidR="00420EEF" w:rsidRDefault="000C3B70" w:rsidP="009D0956">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41F88BE3" w14:textId="3E143C7C" w:rsidR="00E5183A" w:rsidRDefault="00E5183A" w:rsidP="00CA2B35">
      <w:pPr>
        <w:tabs>
          <w:tab w:val="left" w:pos="300"/>
          <w:tab w:val="left" w:pos="360"/>
          <w:tab w:val="left" w:pos="5760"/>
        </w:tabs>
        <w:jc w:val="both"/>
        <w:rPr>
          <w:b/>
        </w:rPr>
      </w:pPr>
      <w:r w:rsidRPr="002B3EB0">
        <w:rPr>
          <w:b/>
        </w:rPr>
        <w:t>BUSINESS</w:t>
      </w:r>
      <w:r w:rsidR="00711520">
        <w:rPr>
          <w:b/>
        </w:rPr>
        <w:t xml:space="preserve"> </w:t>
      </w:r>
    </w:p>
    <w:p w14:paraId="4401275A" w14:textId="32FD6EE7" w:rsidR="00431A8E" w:rsidRPr="00431A8E" w:rsidRDefault="00E5183A" w:rsidP="005B00EE">
      <w:pPr>
        <w:tabs>
          <w:tab w:val="left" w:pos="300"/>
          <w:tab w:val="left" w:pos="360"/>
          <w:tab w:val="left" w:pos="5760"/>
        </w:tabs>
        <w:jc w:val="both"/>
        <w:rPr>
          <w:bCs/>
        </w:rPr>
      </w:pPr>
      <w:r>
        <w:rPr>
          <w:b/>
        </w:rPr>
        <w:tab/>
      </w:r>
      <w:r w:rsidR="00671190">
        <w:rPr>
          <w:b/>
        </w:rPr>
        <w:t xml:space="preserve">Unfinished Business: </w:t>
      </w:r>
    </w:p>
    <w:p w14:paraId="3FDDFECA" w14:textId="3B5D877F" w:rsidR="00821323" w:rsidRDefault="00C53325" w:rsidP="00C33CD0">
      <w:pPr>
        <w:tabs>
          <w:tab w:val="left" w:pos="360"/>
          <w:tab w:val="left" w:pos="5760"/>
        </w:tabs>
        <w:jc w:val="both"/>
        <w:rPr>
          <w:b/>
        </w:rPr>
      </w:pPr>
      <w:r>
        <w:tab/>
      </w:r>
      <w:r w:rsidR="00D33D15" w:rsidRPr="00D33D15">
        <w:rPr>
          <w:b/>
        </w:rPr>
        <w:t>New Business:</w:t>
      </w:r>
      <w:r w:rsidR="00431A8E">
        <w:rPr>
          <w:b/>
        </w:rPr>
        <w:t xml:space="preserve"> </w:t>
      </w:r>
    </w:p>
    <w:p w14:paraId="577CB24C" w14:textId="6E99322C" w:rsidR="00A76940" w:rsidRDefault="003B4A06" w:rsidP="00C33CD0">
      <w:pPr>
        <w:tabs>
          <w:tab w:val="left" w:pos="360"/>
          <w:tab w:val="left" w:pos="5760"/>
        </w:tabs>
        <w:jc w:val="both"/>
        <w:rPr>
          <w:bCs/>
        </w:rPr>
      </w:pPr>
      <w:r>
        <w:rPr>
          <w:bCs/>
        </w:rPr>
        <w:t>Doug Brown – discuss procedure for unlicensed vehicles</w:t>
      </w:r>
      <w:r w:rsidR="00803886">
        <w:rPr>
          <w:bCs/>
        </w:rPr>
        <w:t xml:space="preserve">. </w:t>
      </w:r>
    </w:p>
    <w:p w14:paraId="6F41866D" w14:textId="0DDB30F4" w:rsidR="00427382" w:rsidRPr="002B3EB0" w:rsidRDefault="00543A6C" w:rsidP="009D0956">
      <w:pPr>
        <w:tabs>
          <w:tab w:val="left" w:pos="360"/>
          <w:tab w:val="left" w:pos="5760"/>
        </w:tabs>
        <w:jc w:val="both"/>
      </w:pPr>
      <w:r>
        <w:t xml:space="preserve">  </w:t>
      </w:r>
      <w:r w:rsidR="00E22CF1">
        <w:rPr>
          <w:b/>
        </w:rPr>
        <w:t xml:space="preserve">  </w:t>
      </w:r>
      <w:bookmarkStart w:id="4" w:name="_Hlk514785352"/>
      <w:bookmarkEnd w:id="3"/>
      <w:r w:rsidR="00095832">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431A8E">
        <w:t xml:space="preserve"> </w:t>
      </w:r>
      <w:r w:rsidR="002D390C">
        <w:t>8:25</w:t>
      </w:r>
      <w:r w:rsidR="000B0145">
        <w:t>pm</w:t>
      </w:r>
      <w:bookmarkEnd w:id="4"/>
    </w:p>
    <w:p w14:paraId="3FCEF15E" w14:textId="1E72B37D"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5B00EE">
        <w:t xml:space="preserve">October </w:t>
      </w:r>
      <w:r w:rsidR="003B4A06">
        <w:t>19</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68EDA5E9" w:rsidR="00295045" w:rsidRPr="002B3EB0" w:rsidRDefault="00827BA8" w:rsidP="00BE503D">
      <w:pPr>
        <w:tabs>
          <w:tab w:val="left" w:pos="360"/>
          <w:tab w:val="left" w:pos="711"/>
          <w:tab w:val="left" w:pos="5580"/>
        </w:tabs>
        <w:jc w:val="both"/>
      </w:pPr>
      <w:r w:rsidRPr="002B3EB0">
        <w:tab/>
      </w:r>
      <w:r w:rsidRPr="002B3EB0">
        <w:tab/>
      </w:r>
      <w:r w:rsidRPr="002B3EB0">
        <w:tab/>
      </w:r>
      <w:r w:rsidR="002D390C">
        <w:t>Mary tenBensel, Deputy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5BED" w14:textId="77777777" w:rsidR="00597533" w:rsidRDefault="00597533" w:rsidP="008535A8">
      <w:r>
        <w:separator/>
      </w:r>
    </w:p>
  </w:endnote>
  <w:endnote w:type="continuationSeparator" w:id="0">
    <w:p w14:paraId="41C7A67C" w14:textId="77777777" w:rsidR="00597533" w:rsidRDefault="00597533" w:rsidP="008535A8">
      <w:r>
        <w:continuationSeparator/>
      </w:r>
    </w:p>
  </w:endnote>
  <w:endnote w:type="continuationNotice" w:id="1">
    <w:p w14:paraId="04C46793" w14:textId="77777777" w:rsidR="00597533" w:rsidRDefault="0059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4DEB" w14:textId="77777777" w:rsidR="00597533" w:rsidRDefault="00597533" w:rsidP="008535A8">
      <w:r>
        <w:separator/>
      </w:r>
    </w:p>
  </w:footnote>
  <w:footnote w:type="continuationSeparator" w:id="0">
    <w:p w14:paraId="5931640C" w14:textId="77777777" w:rsidR="00597533" w:rsidRDefault="00597533" w:rsidP="008535A8">
      <w:r>
        <w:continuationSeparator/>
      </w:r>
    </w:p>
  </w:footnote>
  <w:footnote w:type="continuationNotice" w:id="1">
    <w:p w14:paraId="399A4630" w14:textId="77777777" w:rsidR="00597533" w:rsidRDefault="00597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3"/>
  </w:num>
  <w:num w:numId="4">
    <w:abstractNumId w:val="4"/>
  </w:num>
  <w:num w:numId="5">
    <w:abstractNumId w:val="27"/>
  </w:num>
  <w:num w:numId="6">
    <w:abstractNumId w:val="22"/>
  </w:num>
  <w:num w:numId="7">
    <w:abstractNumId w:val="19"/>
  </w:num>
  <w:num w:numId="8">
    <w:abstractNumId w:val="24"/>
  </w:num>
  <w:num w:numId="9">
    <w:abstractNumId w:val="32"/>
  </w:num>
  <w:num w:numId="10">
    <w:abstractNumId w:val="2"/>
  </w:num>
  <w:num w:numId="11">
    <w:abstractNumId w:val="14"/>
  </w:num>
  <w:num w:numId="12">
    <w:abstractNumId w:val="31"/>
  </w:num>
  <w:num w:numId="13">
    <w:abstractNumId w:val="28"/>
  </w:num>
  <w:num w:numId="14">
    <w:abstractNumId w:val="8"/>
  </w:num>
  <w:num w:numId="15">
    <w:abstractNumId w:val="7"/>
  </w:num>
  <w:num w:numId="16">
    <w:abstractNumId w:val="29"/>
  </w:num>
  <w:num w:numId="17">
    <w:abstractNumId w:val="16"/>
  </w:num>
  <w:num w:numId="18">
    <w:abstractNumId w:val="3"/>
  </w:num>
  <w:num w:numId="19">
    <w:abstractNumId w:val="26"/>
  </w:num>
  <w:num w:numId="20">
    <w:abstractNumId w:val="1"/>
  </w:num>
  <w:num w:numId="21">
    <w:abstractNumId w:val="25"/>
  </w:num>
  <w:num w:numId="22">
    <w:abstractNumId w:val="15"/>
  </w:num>
  <w:num w:numId="23">
    <w:abstractNumId w:val="12"/>
  </w:num>
  <w:num w:numId="24">
    <w:abstractNumId w:val="36"/>
  </w:num>
  <w:num w:numId="25">
    <w:abstractNumId w:val="37"/>
  </w:num>
  <w:num w:numId="26">
    <w:abstractNumId w:val="35"/>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1"/>
  </w:num>
  <w:num w:numId="33">
    <w:abstractNumId w:val="30"/>
  </w:num>
  <w:num w:numId="34">
    <w:abstractNumId w:val="10"/>
  </w:num>
  <w:num w:numId="35">
    <w:abstractNumId w:val="18"/>
  </w:num>
  <w:num w:numId="36">
    <w:abstractNumId w:val="23"/>
  </w:num>
  <w:num w:numId="37">
    <w:abstractNumId w:val="11"/>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BF"/>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9C5"/>
    <w:rsid w:val="00067C55"/>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0F7AEB"/>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6C5F"/>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1457"/>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2D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390C"/>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4A06"/>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1A8E"/>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2C1E"/>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4E2"/>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533"/>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0EE"/>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0863"/>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18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D54"/>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520"/>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0E04"/>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886"/>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3B16"/>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0956"/>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94C"/>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54E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72B"/>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2B35"/>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050"/>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7456"/>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2C33"/>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2D5"/>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4F3D"/>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596"/>
    <w:rsid w:val="00E44C48"/>
    <w:rsid w:val="00E452F3"/>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15"/>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5D4C"/>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1264492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771048646">
      <w:bodyDiv w:val="1"/>
      <w:marLeft w:val="0"/>
      <w:marRight w:val="0"/>
      <w:marTop w:val="0"/>
      <w:marBottom w:val="0"/>
      <w:divBdr>
        <w:top w:val="none" w:sz="0" w:space="0" w:color="auto"/>
        <w:left w:val="none" w:sz="0" w:space="0" w:color="auto"/>
        <w:bottom w:val="none" w:sz="0" w:space="0" w:color="auto"/>
        <w:right w:val="none" w:sz="0" w:space="0" w:color="auto"/>
      </w:divBdr>
    </w:div>
    <w:div w:id="1773282453">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6E85-CDD3-4C22-A654-2BB94833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786</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2021-11-10T13:40:00Z</cp:lastPrinted>
  <dcterms:created xsi:type="dcterms:W3CDTF">2021-10-26T21:37:00Z</dcterms:created>
  <dcterms:modified xsi:type="dcterms:W3CDTF">2021-11-10T13:40:00Z</dcterms:modified>
</cp:coreProperties>
</file>